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7B" w:rsidRPr="0061260B" w:rsidRDefault="0061260B" w:rsidP="00D76D7B">
      <w:pPr>
        <w:jc w:val="center"/>
        <w:rPr>
          <w:rFonts w:ascii="Comic Sans MS" w:hAnsi="Comic Sans MS"/>
          <w:b/>
          <w:i/>
          <w:color w:val="002060"/>
          <w:sz w:val="90"/>
          <w:szCs w:val="90"/>
        </w:rPr>
      </w:pPr>
      <w:r>
        <w:rPr>
          <w:rFonts w:ascii="Comic Sans MS" w:hAnsi="Comic Sans MS"/>
          <w:b/>
          <w:color w:val="002060"/>
          <w:sz w:val="90"/>
          <w:szCs w:val="90"/>
        </w:rPr>
        <w:t xml:space="preserve">  </w:t>
      </w:r>
      <w:r w:rsidR="00D76D7B" w:rsidRPr="0061260B">
        <w:rPr>
          <w:rFonts w:ascii="Comic Sans MS" w:hAnsi="Comic Sans MS"/>
          <w:b/>
          <w:i/>
          <w:color w:val="002060"/>
          <w:sz w:val="90"/>
          <w:szCs w:val="90"/>
        </w:rPr>
        <w:t>U.D.L.</w:t>
      </w:r>
      <w:bookmarkStart w:id="0" w:name="_GoBack"/>
      <w:bookmarkEnd w:id="0"/>
    </w:p>
    <w:p w:rsidR="00D76D7B" w:rsidRPr="00D76D7B" w:rsidRDefault="00AA20B1" w:rsidP="00AA20B1">
      <w:pPr>
        <w:shd w:val="clear" w:color="auto" w:fill="FFFFFF"/>
        <w:jc w:val="center"/>
        <w:outlineLvl w:val="1"/>
        <w:rPr>
          <w:rFonts w:ascii="Arial" w:hAnsi="Arial" w:cs="Arial"/>
          <w:color w:val="3F3F3F"/>
          <w:lang w:eastAsia="nl-BE"/>
        </w:rPr>
      </w:pPr>
      <w:hyperlink r:id="rId6" w:history="1">
        <w:r w:rsidRPr="00947FB3">
          <w:rPr>
            <w:rStyle w:val="Hyperlink"/>
            <w:rFonts w:ascii="Arial" w:hAnsi="Arial" w:cs="Arial"/>
            <w:lang w:eastAsia="nl-BE"/>
          </w:rPr>
          <w:t>www.hhheverlee..weebly.com</w:t>
        </w:r>
      </w:hyperlink>
      <w:r w:rsidR="0061260B">
        <w:rPr>
          <w:rFonts w:ascii="Arial" w:hAnsi="Arial" w:cs="Arial"/>
          <w:color w:val="3F3F3F"/>
          <w:lang w:eastAsia="nl-BE"/>
        </w:rPr>
        <w:br/>
      </w:r>
    </w:p>
    <w:p w:rsidR="0061260B" w:rsidRDefault="0061260B" w:rsidP="00D76D7B">
      <w:pPr>
        <w:shd w:val="clear" w:color="auto" w:fill="FFFFFF"/>
        <w:outlineLvl w:val="1"/>
        <w:rPr>
          <w:rFonts w:ascii="Arial" w:hAnsi="Arial" w:cs="Arial"/>
          <w:color w:val="3F3F3F"/>
          <w:lang w:eastAsia="nl-BE"/>
        </w:rPr>
      </w:pPr>
      <w:r>
        <w:rPr>
          <w:rFonts w:ascii="Arial" w:hAnsi="Arial" w:cs="Arial"/>
          <w:noProof/>
          <w:color w:val="3F3F3F"/>
          <w:lang w:eastAsia="nl-BE"/>
        </w:rPr>
        <w:drawing>
          <wp:inline distT="0" distB="0" distL="0" distR="0" wp14:anchorId="19AD352D" wp14:editId="24DDC854">
            <wp:extent cx="6076950" cy="6413991"/>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sneeuwruimen.png"/>
                    <pic:cNvPicPr/>
                  </pic:nvPicPr>
                  <pic:blipFill>
                    <a:blip r:embed="rId7">
                      <a:extLst>
                        <a:ext uri="{28A0092B-C50C-407E-A947-70E740481C1C}">
                          <a14:useLocalDpi xmlns:a14="http://schemas.microsoft.com/office/drawing/2010/main" val="0"/>
                        </a:ext>
                      </a:extLst>
                    </a:blip>
                    <a:stretch>
                      <a:fillRect/>
                    </a:stretch>
                  </pic:blipFill>
                  <pic:spPr>
                    <a:xfrm>
                      <a:off x="0" y="0"/>
                      <a:ext cx="6087181" cy="6424789"/>
                    </a:xfrm>
                    <a:prstGeom prst="rect">
                      <a:avLst/>
                    </a:prstGeom>
                  </pic:spPr>
                </pic:pic>
              </a:graphicData>
            </a:graphic>
          </wp:inline>
        </w:drawing>
      </w:r>
    </w:p>
    <w:p w:rsidR="00AA20B1" w:rsidRDefault="0061260B">
      <w:pPr>
        <w:rPr>
          <w:rFonts w:ascii="Arial" w:hAnsi="Arial" w:cs="Arial"/>
          <w:b/>
          <w:bCs/>
          <w:color w:val="24678D"/>
          <w:u w:val="single"/>
          <w:lang w:eastAsia="nl-BE"/>
        </w:rPr>
      </w:pPr>
      <w:r>
        <w:rPr>
          <w:rFonts w:ascii="Arial" w:hAnsi="Arial" w:cs="Arial"/>
          <w:b/>
          <w:bCs/>
          <w:color w:val="24678D"/>
          <w:u w:val="single"/>
          <w:lang w:eastAsia="nl-BE"/>
        </w:rPr>
        <w:br w:type="page"/>
      </w:r>
    </w:p>
    <w:p w:rsidR="00AA20B1" w:rsidRPr="00AA20B1" w:rsidRDefault="0061260B" w:rsidP="00AA20B1">
      <w:pPr>
        <w:pBdr>
          <w:bottom w:val="single" w:sz="4" w:space="1" w:color="auto"/>
        </w:pBdr>
        <w:shd w:val="clear" w:color="auto" w:fill="FFFFFF"/>
        <w:outlineLvl w:val="1"/>
        <w:rPr>
          <w:rFonts w:ascii="Arial" w:hAnsi="Arial" w:cs="Arial"/>
          <w:b/>
          <w:bCs/>
          <w:color w:val="24678D"/>
          <w:sz w:val="28"/>
          <w:szCs w:val="28"/>
          <w:lang w:eastAsia="nl-BE"/>
        </w:rPr>
      </w:pPr>
      <w:r w:rsidRPr="00AA20B1">
        <w:rPr>
          <w:rFonts w:ascii="Arial" w:hAnsi="Arial" w:cs="Arial"/>
          <w:b/>
          <w:bCs/>
          <w:color w:val="24678D"/>
          <w:sz w:val="28"/>
          <w:szCs w:val="28"/>
          <w:lang w:eastAsia="nl-BE"/>
        </w:rPr>
        <w:lastRenderedPageBreak/>
        <w:t>1. UDL in onderwijscontext</w:t>
      </w:r>
    </w:p>
    <w:p w:rsidR="0061260B" w:rsidRPr="00D76D7B" w:rsidRDefault="0061260B" w:rsidP="00AA20B1">
      <w:pPr>
        <w:shd w:val="clear" w:color="auto" w:fill="FFFFFF"/>
        <w:outlineLvl w:val="1"/>
        <w:rPr>
          <w:rFonts w:ascii="Arial" w:hAnsi="Arial" w:cs="Arial"/>
          <w:color w:val="3F3F3F"/>
          <w:lang w:eastAsia="nl-BE"/>
        </w:rPr>
      </w:pPr>
      <w:r w:rsidRPr="00D76D7B">
        <w:rPr>
          <w:rFonts w:ascii="Arial" w:hAnsi="Arial" w:cs="Arial"/>
          <w:b/>
          <w:bCs/>
          <w:color w:val="24678D"/>
          <w:u w:val="single"/>
          <w:lang w:eastAsia="nl-BE"/>
        </w:rPr>
        <w:br/>
      </w:r>
      <w:r w:rsidRPr="00D76D7B">
        <w:rPr>
          <w:rFonts w:ascii="Arial" w:hAnsi="Arial" w:cs="Arial"/>
          <w:color w:val="3F3F3F"/>
          <w:lang w:eastAsia="nl-BE"/>
        </w:rPr>
        <w:br/>
        <w:t xml:space="preserve">Universal Design for Learning (UDL) betekent dat de school zich open stelt voor </w:t>
      </w:r>
    </w:p>
    <w:p w:rsidR="0061260B" w:rsidRDefault="0061260B" w:rsidP="00AA20B1">
      <w:pPr>
        <w:shd w:val="clear" w:color="auto" w:fill="FFFFFF"/>
        <w:outlineLvl w:val="1"/>
        <w:rPr>
          <w:rFonts w:ascii="Arial" w:hAnsi="Arial" w:cs="Arial"/>
          <w:color w:val="3F3F3F"/>
          <w:lang w:eastAsia="nl-BE"/>
        </w:rPr>
      </w:pPr>
      <w:r w:rsidRPr="00D76D7B">
        <w:rPr>
          <w:rFonts w:ascii="Arial" w:hAnsi="Arial" w:cs="Arial"/>
          <w:color w:val="3F3F3F"/>
          <w:lang w:eastAsia="nl-BE"/>
        </w:rPr>
        <w:t>een heel diverse leerlingenpopulatie door flexibel om te springen met doelstellingen, methoden, materialen, evaluatie…</w:t>
      </w:r>
      <w:r>
        <w:rPr>
          <w:rFonts w:ascii="Arial" w:hAnsi="Arial" w:cs="Arial"/>
          <w:color w:val="3F3F3F"/>
          <w:lang w:eastAsia="nl-BE"/>
        </w:rPr>
        <w:br/>
      </w:r>
      <w:r w:rsidR="00D76D7B" w:rsidRPr="00D76D7B">
        <w:rPr>
          <w:rFonts w:ascii="Arial" w:hAnsi="Arial" w:cs="Arial"/>
          <w:color w:val="3F3F3F"/>
          <w:lang w:eastAsia="nl-BE"/>
        </w:rPr>
        <w:br/>
        <w:t>Het gaat concreet om deze drie hoofdprincipes:</w:t>
      </w:r>
      <w:r w:rsidR="00D76D7B" w:rsidRPr="00D76D7B">
        <w:rPr>
          <w:rFonts w:ascii="Arial" w:hAnsi="Arial" w:cs="Arial"/>
          <w:color w:val="3F3F3F"/>
          <w:lang w:eastAsia="nl-BE"/>
        </w:rPr>
        <w:br/>
      </w:r>
      <w:r w:rsidR="00D76D7B" w:rsidRPr="00D76D7B">
        <w:rPr>
          <w:rFonts w:ascii="Arial" w:hAnsi="Arial" w:cs="Arial"/>
          <w:color w:val="3F3F3F"/>
          <w:lang w:eastAsia="nl-BE"/>
        </w:rPr>
        <w:br/>
        <w:t xml:space="preserve">-   proactief te werk gaan waardoor minder </w:t>
      </w:r>
      <w:r w:rsidR="00D76D7B">
        <w:rPr>
          <w:rFonts w:ascii="Arial" w:hAnsi="Arial" w:cs="Arial"/>
          <w:color w:val="3F3F3F"/>
          <w:lang w:eastAsia="nl-BE"/>
        </w:rPr>
        <w:t xml:space="preserve">extra </w:t>
      </w:r>
      <w:r w:rsidR="00D76D7B" w:rsidRPr="00D76D7B">
        <w:rPr>
          <w:rFonts w:ascii="Arial" w:hAnsi="Arial" w:cs="Arial"/>
          <w:color w:val="3F3F3F"/>
          <w:lang w:eastAsia="nl-BE"/>
        </w:rPr>
        <w:t>aanpassingen en individuele maatregelen nodig zijn</w:t>
      </w:r>
      <w:r w:rsidR="00D76D7B" w:rsidRPr="00D76D7B">
        <w:rPr>
          <w:rFonts w:ascii="Arial" w:hAnsi="Arial" w:cs="Arial"/>
          <w:color w:val="3F3F3F"/>
          <w:lang w:eastAsia="nl-BE"/>
        </w:rPr>
        <w:br/>
      </w:r>
      <w:r w:rsidR="00D76D7B">
        <w:rPr>
          <w:rFonts w:ascii="Arial" w:hAnsi="Arial" w:cs="Arial"/>
          <w:color w:val="3F3F3F"/>
          <w:lang w:eastAsia="nl-BE"/>
        </w:rPr>
        <w:br/>
      </w:r>
      <w:r w:rsidR="00D76D7B" w:rsidRPr="00D76D7B">
        <w:rPr>
          <w:rFonts w:ascii="Arial" w:hAnsi="Arial" w:cs="Arial"/>
          <w:color w:val="3F3F3F"/>
          <w:lang w:eastAsia="nl-BE"/>
        </w:rPr>
        <w:t>-   flexibel omspringen met doelstellingen, methoden, materialen, evaluatie,…</w:t>
      </w:r>
      <w:r w:rsidR="00D76D7B" w:rsidRPr="00D76D7B">
        <w:rPr>
          <w:rFonts w:ascii="Arial" w:hAnsi="Arial" w:cs="Arial"/>
          <w:color w:val="3F3F3F"/>
          <w:lang w:eastAsia="nl-BE"/>
        </w:rPr>
        <w:br/>
      </w:r>
      <w:r w:rsidR="00D76D7B">
        <w:rPr>
          <w:rFonts w:ascii="Arial" w:hAnsi="Arial" w:cs="Arial"/>
          <w:color w:val="3F3F3F"/>
          <w:lang w:eastAsia="nl-BE"/>
        </w:rPr>
        <w:br/>
      </w:r>
      <w:r w:rsidR="00D76D7B" w:rsidRPr="00D76D7B">
        <w:rPr>
          <w:rFonts w:ascii="Arial" w:hAnsi="Arial" w:cs="Arial"/>
          <w:color w:val="3F3F3F"/>
          <w:lang w:eastAsia="nl-BE"/>
        </w:rPr>
        <w:t>-   het breed toegankelijk maken van het onderwijs.</w:t>
      </w:r>
      <w:r w:rsidR="00D76D7B" w:rsidRPr="00D76D7B">
        <w:rPr>
          <w:rFonts w:ascii="Arial" w:hAnsi="Arial" w:cs="Arial"/>
          <w:color w:val="5FADE5"/>
          <w:lang w:eastAsia="nl-BE"/>
        </w:rPr>
        <w:br/>
      </w:r>
      <w:r w:rsidR="00D76D7B">
        <w:rPr>
          <w:rFonts w:ascii="Arial" w:hAnsi="Arial" w:cs="Arial"/>
          <w:color w:val="3F3F3F"/>
          <w:lang w:eastAsia="nl-BE"/>
        </w:rPr>
        <w:br/>
      </w:r>
    </w:p>
    <w:p w:rsidR="0061260B" w:rsidRDefault="0061260B" w:rsidP="00AA20B1">
      <w:pPr>
        <w:shd w:val="clear" w:color="auto" w:fill="FFFFFF"/>
        <w:outlineLvl w:val="1"/>
        <w:rPr>
          <w:rFonts w:ascii="Arial" w:hAnsi="Arial" w:cs="Arial"/>
          <w:color w:val="3F3F3F"/>
          <w:lang w:eastAsia="nl-BE"/>
        </w:rPr>
      </w:pPr>
    </w:p>
    <w:p w:rsidR="0061260B" w:rsidRDefault="00D76D7B" w:rsidP="00AA20B1">
      <w:pPr>
        <w:shd w:val="clear" w:color="auto" w:fill="FFFFFF"/>
        <w:outlineLvl w:val="1"/>
        <w:rPr>
          <w:rFonts w:ascii="Arial" w:hAnsi="Arial" w:cs="Arial"/>
          <w:color w:val="3F3F3F"/>
          <w:lang w:eastAsia="nl-BE"/>
        </w:rPr>
      </w:pPr>
      <w:r w:rsidRPr="00D76D7B">
        <w:rPr>
          <w:rFonts w:ascii="Arial" w:hAnsi="Arial" w:cs="Arial"/>
          <w:color w:val="3F3F3F"/>
          <w:lang w:eastAsia="nl-BE"/>
        </w:rPr>
        <w:t xml:space="preserve">UDL is gebaseerd op de veronderstelling dat het curriculum er </w:t>
      </w:r>
      <w:r w:rsidRPr="00D76D7B">
        <w:rPr>
          <w:rFonts w:ascii="Arial" w:hAnsi="Arial" w:cs="Arial"/>
          <w:b/>
          <w:color w:val="3F3F3F"/>
          <w:lang w:eastAsia="nl-BE"/>
        </w:rPr>
        <w:t>niet</w:t>
      </w:r>
      <w:r w:rsidRPr="00D76D7B">
        <w:rPr>
          <w:rFonts w:ascii="Arial" w:hAnsi="Arial" w:cs="Arial"/>
          <w:color w:val="3F3F3F"/>
          <w:lang w:eastAsia="nl-BE"/>
        </w:rPr>
        <w:t xml:space="preserve"> in slaagt om voor alle individuele leerlingen eerlijke en gelijke mogelijkheden om te leren te creëren. </w:t>
      </w:r>
      <w:r w:rsidRPr="00D76D7B">
        <w:rPr>
          <w:rFonts w:ascii="Arial" w:hAnsi="Arial" w:cs="Arial"/>
          <w:color w:val="3F3F3F"/>
          <w:lang w:eastAsia="nl-BE"/>
        </w:rPr>
        <w:br/>
      </w:r>
      <w:r w:rsidRPr="00D76D7B">
        <w:rPr>
          <w:rFonts w:ascii="Arial" w:hAnsi="Arial" w:cs="Arial"/>
          <w:color w:val="3F3F3F"/>
          <w:lang w:eastAsia="nl-BE"/>
        </w:rPr>
        <w:br/>
        <w:t>Het curriculum moet tegemoet komen aan de noden van e</w:t>
      </w:r>
      <w:r>
        <w:rPr>
          <w:rFonts w:ascii="Arial" w:hAnsi="Arial" w:cs="Arial"/>
          <w:color w:val="3F3F3F"/>
          <w:lang w:eastAsia="nl-BE"/>
        </w:rPr>
        <w:t xml:space="preserve">en diverse groep van leerlingen en </w:t>
      </w:r>
      <w:r w:rsidRPr="00E34182">
        <w:rPr>
          <w:rFonts w:ascii="Arial" w:hAnsi="Arial" w:cs="Arial"/>
          <w:b/>
          <w:color w:val="3F3F3F"/>
          <w:lang w:eastAsia="nl-BE"/>
        </w:rPr>
        <w:t>niet slaafs</w:t>
      </w:r>
      <w:r>
        <w:rPr>
          <w:rFonts w:ascii="Arial" w:hAnsi="Arial" w:cs="Arial"/>
          <w:color w:val="3F3F3F"/>
          <w:lang w:eastAsia="nl-BE"/>
        </w:rPr>
        <w:t xml:space="preserve"> leerplannen/handleidingen volgen.</w:t>
      </w:r>
      <w:r w:rsidRPr="00D76D7B">
        <w:rPr>
          <w:rFonts w:ascii="Arial" w:hAnsi="Arial" w:cs="Arial"/>
          <w:color w:val="3F3F3F"/>
          <w:lang w:eastAsia="nl-BE"/>
        </w:rPr>
        <w:br/>
      </w:r>
      <w:r w:rsidRPr="00D76D7B">
        <w:rPr>
          <w:rFonts w:ascii="Arial" w:hAnsi="Arial" w:cs="Arial"/>
          <w:color w:val="3F3F3F"/>
          <w:lang w:eastAsia="nl-BE"/>
        </w:rPr>
        <w:br/>
        <w:t xml:space="preserve">Bij UDL staat </w:t>
      </w:r>
      <w:r w:rsidRPr="00D76D7B">
        <w:rPr>
          <w:rFonts w:ascii="Arial" w:hAnsi="Arial" w:cs="Arial"/>
          <w:b/>
          <w:color w:val="3F3F3F"/>
          <w:lang w:eastAsia="nl-BE"/>
        </w:rPr>
        <w:t>flexibel</w:t>
      </w:r>
      <w:r w:rsidRPr="00D76D7B">
        <w:rPr>
          <w:rFonts w:ascii="Arial" w:hAnsi="Arial" w:cs="Arial"/>
          <w:color w:val="3F3F3F"/>
          <w:lang w:eastAsia="nl-BE"/>
        </w:rPr>
        <w:t xml:space="preserve"> aanbieden van onderwijs voorop. </w:t>
      </w:r>
      <w:r w:rsidRPr="00D76D7B">
        <w:rPr>
          <w:rFonts w:ascii="Arial" w:hAnsi="Arial" w:cs="Arial"/>
          <w:color w:val="3F3F3F"/>
          <w:lang w:eastAsia="nl-BE"/>
        </w:rPr>
        <w:br/>
        <w:t>Daaruit volgt dat leerstof op verschillende manieren wordt aangeboden om tegemoet te komen aan de verschillen in noden, leerstijlen en voorkeuren van leerlingen.</w:t>
      </w:r>
      <w:r w:rsidRPr="00D76D7B">
        <w:rPr>
          <w:rFonts w:ascii="Arial" w:hAnsi="Arial" w:cs="Arial"/>
          <w:color w:val="3F3F3F"/>
          <w:lang w:eastAsia="nl-BE"/>
        </w:rPr>
        <w:br/>
      </w:r>
    </w:p>
    <w:p w:rsidR="0061260B" w:rsidRDefault="0061260B" w:rsidP="00AA20B1">
      <w:pPr>
        <w:shd w:val="clear" w:color="auto" w:fill="FFFFFF"/>
        <w:outlineLvl w:val="1"/>
        <w:rPr>
          <w:rFonts w:ascii="Arial" w:hAnsi="Arial" w:cs="Arial"/>
          <w:color w:val="3F3F3F"/>
          <w:lang w:eastAsia="nl-BE"/>
        </w:rPr>
      </w:pPr>
    </w:p>
    <w:p w:rsidR="0061260B" w:rsidRDefault="0061260B" w:rsidP="00AA20B1">
      <w:pPr>
        <w:shd w:val="clear" w:color="auto" w:fill="FFFFFF"/>
        <w:outlineLvl w:val="1"/>
        <w:rPr>
          <w:rFonts w:ascii="Arial" w:hAnsi="Arial" w:cs="Arial"/>
          <w:color w:val="3F3F3F"/>
          <w:lang w:eastAsia="nl-BE"/>
        </w:rPr>
      </w:pPr>
    </w:p>
    <w:p w:rsidR="00D76D7B" w:rsidRDefault="00D76D7B" w:rsidP="00AA20B1">
      <w:pPr>
        <w:shd w:val="clear" w:color="auto" w:fill="FFFFFF"/>
        <w:outlineLvl w:val="1"/>
        <w:rPr>
          <w:rFonts w:ascii="Arial" w:hAnsi="Arial" w:cs="Arial"/>
          <w:color w:val="3F3F3F"/>
          <w:lang w:eastAsia="nl-BE"/>
        </w:rPr>
      </w:pPr>
      <w:r w:rsidRPr="00D76D7B">
        <w:rPr>
          <w:rFonts w:ascii="Arial" w:hAnsi="Arial" w:cs="Arial"/>
          <w:color w:val="3F3F3F"/>
          <w:lang w:eastAsia="nl-BE"/>
        </w:rPr>
        <w:br/>
      </w:r>
    </w:p>
    <w:p w:rsidR="00D76D7B" w:rsidRDefault="0061260B">
      <w:pPr>
        <w:rPr>
          <w:rFonts w:ascii="Arial" w:hAnsi="Arial" w:cs="Arial"/>
          <w:color w:val="3F3F3F"/>
          <w:lang w:eastAsia="nl-BE"/>
        </w:rPr>
      </w:pPr>
      <w:r>
        <w:rPr>
          <w:rFonts w:ascii="Arial" w:hAnsi="Arial" w:cs="Arial"/>
          <w:b/>
          <w:bCs/>
          <w:noProof/>
          <w:color w:val="24678D"/>
          <w:u w:val="single"/>
          <w:lang w:eastAsia="nl-BE"/>
        </w:rPr>
        <w:drawing>
          <wp:inline distT="0" distB="0" distL="0" distR="0" wp14:anchorId="49CEBCE5" wp14:editId="1B3173F6">
            <wp:extent cx="4303708" cy="2800350"/>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UDL 2.png"/>
                    <pic:cNvPicPr/>
                  </pic:nvPicPr>
                  <pic:blipFill>
                    <a:blip r:embed="rId8">
                      <a:extLst>
                        <a:ext uri="{28A0092B-C50C-407E-A947-70E740481C1C}">
                          <a14:useLocalDpi xmlns:a14="http://schemas.microsoft.com/office/drawing/2010/main" val="0"/>
                        </a:ext>
                      </a:extLst>
                    </a:blip>
                    <a:stretch>
                      <a:fillRect/>
                    </a:stretch>
                  </pic:blipFill>
                  <pic:spPr>
                    <a:xfrm>
                      <a:off x="0" y="0"/>
                      <a:ext cx="4300455" cy="2798234"/>
                    </a:xfrm>
                    <a:prstGeom prst="rect">
                      <a:avLst/>
                    </a:prstGeom>
                  </pic:spPr>
                </pic:pic>
              </a:graphicData>
            </a:graphic>
          </wp:inline>
        </w:drawing>
      </w:r>
      <w:r w:rsidR="00D76D7B">
        <w:rPr>
          <w:rFonts w:ascii="Arial" w:hAnsi="Arial" w:cs="Arial"/>
          <w:color w:val="3F3F3F"/>
          <w:lang w:eastAsia="nl-BE"/>
        </w:rPr>
        <w:br w:type="page"/>
      </w:r>
    </w:p>
    <w:p w:rsidR="00E34182" w:rsidRDefault="00D76D7B" w:rsidP="00D76D7B">
      <w:pPr>
        <w:shd w:val="clear" w:color="auto" w:fill="FFFFFF"/>
        <w:outlineLvl w:val="1"/>
        <w:rPr>
          <w:rFonts w:ascii="Arial" w:hAnsi="Arial" w:cs="Arial"/>
          <w:color w:val="3F3F3F"/>
          <w:lang w:eastAsia="nl-BE"/>
        </w:rPr>
      </w:pPr>
      <w:r w:rsidRPr="00D76D7B">
        <w:rPr>
          <w:rFonts w:ascii="Arial" w:hAnsi="Arial" w:cs="Arial"/>
          <w:color w:val="3F3F3F"/>
          <w:u w:val="single"/>
          <w:lang w:eastAsia="nl-BE"/>
        </w:rPr>
        <w:lastRenderedPageBreak/>
        <w:t>UDL is gebaseerd op drie grote principes:</w:t>
      </w:r>
      <w:r w:rsidR="00E34182">
        <w:rPr>
          <w:rFonts w:ascii="Arial" w:hAnsi="Arial" w:cs="Arial"/>
          <w:color w:val="3F3F3F"/>
          <w:lang w:eastAsia="nl-BE"/>
        </w:rPr>
        <w:tab/>
      </w:r>
    </w:p>
    <w:p w:rsidR="00E34182" w:rsidRDefault="00E34182" w:rsidP="00D76D7B">
      <w:pPr>
        <w:shd w:val="clear" w:color="auto" w:fill="FFFFFF"/>
        <w:outlineLvl w:val="1"/>
        <w:rPr>
          <w:rFonts w:ascii="Arial" w:hAnsi="Arial" w:cs="Arial"/>
          <w:color w:val="3F3F3F"/>
          <w:lang w:eastAsia="nl-BE"/>
        </w:rPr>
      </w:pPr>
    </w:p>
    <w:p w:rsidR="0061260B" w:rsidRDefault="00D76D7B" w:rsidP="00D76D7B">
      <w:pPr>
        <w:shd w:val="clear" w:color="auto" w:fill="FFFFFF"/>
        <w:outlineLvl w:val="1"/>
        <w:rPr>
          <w:rFonts w:ascii="Arial" w:hAnsi="Arial" w:cs="Arial"/>
          <w:color w:val="3F3F3F"/>
          <w:lang w:eastAsia="nl-BE"/>
        </w:rPr>
      </w:pPr>
      <w:r w:rsidRPr="00D76D7B">
        <w:rPr>
          <w:rFonts w:ascii="Arial" w:hAnsi="Arial" w:cs="Arial"/>
          <w:color w:val="3F3F3F"/>
          <w:lang w:eastAsia="nl-BE"/>
        </w:rPr>
        <w:br/>
      </w:r>
      <w:r w:rsidR="00E34182" w:rsidRPr="00E34182">
        <w:rPr>
          <w:rFonts w:ascii="Arial" w:hAnsi="Arial" w:cs="Arial"/>
          <w:b/>
          <w:color w:val="3F3F3F"/>
          <w:lang w:eastAsia="nl-BE"/>
        </w:rPr>
        <w:t>WAT</w:t>
      </w:r>
      <w:r w:rsidR="00E34182">
        <w:rPr>
          <w:rFonts w:ascii="Arial" w:hAnsi="Arial" w:cs="Arial"/>
          <w:color w:val="3F3F3F"/>
          <w:lang w:eastAsia="nl-BE"/>
        </w:rPr>
        <w:t xml:space="preserve">: </w:t>
      </w:r>
      <w:r w:rsidR="00E34182">
        <w:rPr>
          <w:rFonts w:ascii="Arial" w:hAnsi="Arial" w:cs="Arial"/>
          <w:color w:val="3F3F3F"/>
          <w:lang w:eastAsia="nl-BE"/>
        </w:rPr>
        <w:tab/>
      </w:r>
      <w:r w:rsidR="00E34182">
        <w:rPr>
          <w:rFonts w:ascii="Arial" w:hAnsi="Arial" w:cs="Arial"/>
          <w:color w:val="3F3F3F"/>
          <w:lang w:eastAsia="nl-BE"/>
        </w:rPr>
        <w:tab/>
      </w:r>
      <w:r w:rsidRPr="00D76D7B">
        <w:rPr>
          <w:rFonts w:ascii="Arial" w:hAnsi="Arial" w:cs="Arial"/>
          <w:color w:val="3F3F3F"/>
          <w:lang w:eastAsia="nl-BE"/>
        </w:rPr>
        <w:t xml:space="preserve">Leraren(teams) </w:t>
      </w:r>
      <w:r w:rsidR="00E34182">
        <w:rPr>
          <w:rFonts w:ascii="Arial" w:hAnsi="Arial" w:cs="Arial"/>
          <w:color w:val="3F3F3F"/>
          <w:lang w:eastAsia="nl-BE"/>
        </w:rPr>
        <w:t xml:space="preserve">bieden </w:t>
      </w:r>
      <w:r w:rsidRPr="00D76D7B">
        <w:rPr>
          <w:rFonts w:ascii="Arial" w:hAnsi="Arial" w:cs="Arial"/>
          <w:color w:val="3F3F3F"/>
          <w:lang w:eastAsia="nl-BE"/>
        </w:rPr>
        <w:t>informatie op verschillende manieren aan</w:t>
      </w:r>
      <w:r w:rsidR="00E34182">
        <w:rPr>
          <w:rFonts w:ascii="Arial" w:hAnsi="Arial" w:cs="Arial"/>
          <w:color w:val="3F3F3F"/>
          <w:lang w:eastAsia="nl-BE"/>
        </w:rPr>
        <w:br/>
      </w:r>
      <w:r w:rsidR="00E34182">
        <w:rPr>
          <w:rFonts w:ascii="Arial" w:hAnsi="Arial" w:cs="Arial"/>
          <w:color w:val="3F3F3F"/>
          <w:lang w:eastAsia="nl-BE"/>
        </w:rPr>
        <w:tab/>
      </w:r>
      <w:r w:rsidR="00E34182">
        <w:rPr>
          <w:rFonts w:ascii="Arial" w:hAnsi="Arial" w:cs="Arial"/>
          <w:color w:val="3F3F3F"/>
          <w:lang w:eastAsia="nl-BE"/>
        </w:rPr>
        <w:tab/>
        <w:t>en betrekken de leerlingen hierin</w:t>
      </w:r>
      <w:r w:rsidRPr="00D76D7B">
        <w:rPr>
          <w:rFonts w:ascii="Arial" w:hAnsi="Arial" w:cs="Arial"/>
          <w:color w:val="5FADE5"/>
          <w:lang w:eastAsia="nl-BE"/>
        </w:rPr>
        <w:br/>
      </w:r>
      <w:r>
        <w:rPr>
          <w:rFonts w:ascii="Arial" w:hAnsi="Arial" w:cs="Arial"/>
          <w:color w:val="3F3F3F"/>
          <w:lang w:eastAsia="nl-BE"/>
        </w:rPr>
        <w:br/>
      </w:r>
      <w:r w:rsidR="00E34182" w:rsidRPr="00E34182">
        <w:rPr>
          <w:rFonts w:ascii="Arial" w:hAnsi="Arial" w:cs="Arial"/>
          <w:b/>
          <w:color w:val="3F3F3F"/>
          <w:lang w:eastAsia="nl-BE"/>
        </w:rPr>
        <w:t>HOE</w:t>
      </w:r>
      <w:r w:rsidR="00E34182">
        <w:rPr>
          <w:rFonts w:ascii="Arial" w:hAnsi="Arial" w:cs="Arial"/>
          <w:color w:val="3F3F3F"/>
          <w:lang w:eastAsia="nl-BE"/>
        </w:rPr>
        <w:t xml:space="preserve">: </w:t>
      </w:r>
      <w:r w:rsidR="00E34182">
        <w:rPr>
          <w:rFonts w:ascii="Arial" w:hAnsi="Arial" w:cs="Arial"/>
          <w:color w:val="3F3F3F"/>
          <w:lang w:eastAsia="nl-BE"/>
        </w:rPr>
        <w:tab/>
      </w:r>
      <w:r w:rsidR="00E34182">
        <w:rPr>
          <w:rFonts w:ascii="Arial" w:hAnsi="Arial" w:cs="Arial"/>
          <w:color w:val="3F3F3F"/>
          <w:lang w:eastAsia="nl-BE"/>
        </w:rPr>
        <w:tab/>
      </w:r>
      <w:r w:rsidRPr="00D76D7B">
        <w:rPr>
          <w:rFonts w:ascii="Arial" w:hAnsi="Arial" w:cs="Arial"/>
          <w:color w:val="3F3F3F"/>
          <w:lang w:eastAsia="nl-BE"/>
        </w:rPr>
        <w:t xml:space="preserve">Leerlingen kunnen op verschillende manieren met materiaal omgaan en </w:t>
      </w:r>
      <w:r w:rsidR="00E34182">
        <w:rPr>
          <w:rFonts w:ascii="Arial" w:hAnsi="Arial" w:cs="Arial"/>
          <w:color w:val="3F3F3F"/>
          <w:lang w:eastAsia="nl-BE"/>
        </w:rPr>
        <w:br/>
      </w:r>
      <w:r w:rsidR="00E34182">
        <w:rPr>
          <w:rFonts w:ascii="Arial" w:hAnsi="Arial" w:cs="Arial"/>
          <w:color w:val="3F3F3F"/>
          <w:lang w:eastAsia="nl-BE"/>
        </w:rPr>
        <w:tab/>
        <w:t xml:space="preserve"> </w:t>
      </w:r>
      <w:r w:rsidR="00E34182">
        <w:rPr>
          <w:rFonts w:ascii="Arial" w:hAnsi="Arial" w:cs="Arial"/>
          <w:color w:val="3F3F3F"/>
          <w:lang w:eastAsia="nl-BE"/>
        </w:rPr>
        <w:tab/>
      </w:r>
      <w:r w:rsidRPr="00D76D7B">
        <w:rPr>
          <w:rFonts w:ascii="Arial" w:hAnsi="Arial" w:cs="Arial"/>
          <w:color w:val="3F3F3F"/>
          <w:lang w:eastAsia="nl-BE"/>
        </w:rPr>
        <w:t>op verschillende manieren aantonen wat ze geleerd hebben. </w:t>
      </w:r>
      <w:r w:rsidRPr="00D76D7B">
        <w:rPr>
          <w:rFonts w:ascii="Arial" w:hAnsi="Arial" w:cs="Arial"/>
          <w:color w:val="3F3F3F"/>
          <w:lang w:eastAsia="nl-BE"/>
        </w:rPr>
        <w:br/>
      </w:r>
      <w:r>
        <w:rPr>
          <w:rFonts w:ascii="Arial" w:hAnsi="Arial" w:cs="Arial"/>
          <w:color w:val="3F3F3F"/>
          <w:lang w:eastAsia="nl-BE"/>
        </w:rPr>
        <w:br/>
      </w:r>
      <w:r w:rsidR="00E34182" w:rsidRPr="00E34182">
        <w:rPr>
          <w:rFonts w:ascii="Arial" w:hAnsi="Arial" w:cs="Arial"/>
          <w:b/>
          <w:color w:val="3F3F3F"/>
          <w:lang w:eastAsia="nl-BE"/>
        </w:rPr>
        <w:t>WAAROM</w:t>
      </w:r>
      <w:r w:rsidR="00E34182">
        <w:rPr>
          <w:rFonts w:ascii="Arial" w:hAnsi="Arial" w:cs="Arial"/>
          <w:color w:val="3F3F3F"/>
          <w:lang w:eastAsia="nl-BE"/>
        </w:rPr>
        <w:t>:</w:t>
      </w:r>
      <w:r w:rsidR="00E34182">
        <w:rPr>
          <w:rFonts w:ascii="Arial" w:hAnsi="Arial" w:cs="Arial"/>
          <w:color w:val="3F3F3F"/>
          <w:lang w:eastAsia="nl-BE"/>
        </w:rPr>
        <w:tab/>
      </w:r>
      <w:r w:rsidRPr="00D76D7B">
        <w:rPr>
          <w:rFonts w:ascii="Arial" w:hAnsi="Arial" w:cs="Arial"/>
          <w:color w:val="3F3F3F"/>
          <w:lang w:eastAsia="nl-BE"/>
        </w:rPr>
        <w:t>Leraren(teams) zorgen ervoor dat leerlingen zich op verschillende</w:t>
      </w:r>
      <w:r w:rsidR="00E34182">
        <w:rPr>
          <w:rFonts w:ascii="Arial" w:hAnsi="Arial" w:cs="Arial"/>
          <w:color w:val="3F3F3F"/>
          <w:lang w:eastAsia="nl-BE"/>
        </w:rPr>
        <w:br/>
      </w:r>
      <w:r w:rsidR="00E34182">
        <w:rPr>
          <w:rFonts w:ascii="Arial" w:hAnsi="Arial" w:cs="Arial"/>
          <w:color w:val="3F3F3F"/>
          <w:lang w:eastAsia="nl-BE"/>
        </w:rPr>
        <w:tab/>
      </w:r>
      <w:r w:rsidR="00E34182">
        <w:rPr>
          <w:rFonts w:ascii="Arial" w:hAnsi="Arial" w:cs="Arial"/>
          <w:color w:val="3F3F3F"/>
          <w:lang w:eastAsia="nl-BE"/>
        </w:rPr>
        <w:tab/>
      </w:r>
      <w:r w:rsidRPr="00D76D7B">
        <w:rPr>
          <w:rFonts w:ascii="Arial" w:hAnsi="Arial" w:cs="Arial"/>
          <w:color w:val="3F3F3F"/>
          <w:lang w:eastAsia="nl-BE"/>
        </w:rPr>
        <w:t>manieren betrokken kunnen voelen.</w:t>
      </w:r>
    </w:p>
    <w:p w:rsidR="0061260B" w:rsidRDefault="00E34182" w:rsidP="00D76D7B">
      <w:pPr>
        <w:shd w:val="clear" w:color="auto" w:fill="FFFFFF"/>
        <w:outlineLvl w:val="1"/>
        <w:rPr>
          <w:rFonts w:ascii="Arial" w:hAnsi="Arial" w:cs="Arial"/>
          <w:color w:val="3F3F3F"/>
          <w:lang w:eastAsia="nl-BE"/>
        </w:rPr>
      </w:pPr>
      <w:r>
        <w:rPr>
          <w:rFonts w:ascii="Arial" w:hAnsi="Arial" w:cs="Arial"/>
          <w:color w:val="3F3F3F"/>
          <w:lang w:eastAsia="nl-BE"/>
        </w:rPr>
        <w:br/>
      </w:r>
      <w:r>
        <w:rPr>
          <w:rFonts w:ascii="Arial" w:hAnsi="Arial" w:cs="Arial"/>
          <w:color w:val="3F3F3F"/>
          <w:lang w:eastAsia="nl-BE"/>
        </w:rPr>
        <w:br/>
      </w:r>
      <w:r w:rsidR="00D76D7B" w:rsidRPr="00D76D7B">
        <w:rPr>
          <w:rFonts w:ascii="Arial" w:hAnsi="Arial" w:cs="Arial"/>
          <w:color w:val="3F3F3F"/>
          <w:lang w:eastAsia="nl-BE"/>
        </w:rPr>
        <w:br/>
      </w:r>
      <w:r w:rsidR="00D76D7B">
        <w:rPr>
          <w:rFonts w:ascii="Arial" w:hAnsi="Arial" w:cs="Arial"/>
          <w:noProof/>
          <w:color w:val="3F3F3F"/>
          <w:lang w:eastAsia="nl-BE"/>
        </w:rPr>
        <w:drawing>
          <wp:inline distT="0" distB="0" distL="0" distR="0" wp14:anchorId="1E68FEB5" wp14:editId="3D002704">
            <wp:extent cx="5553075" cy="1937474"/>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UDL 3.jpg"/>
                    <pic:cNvPicPr/>
                  </pic:nvPicPr>
                  <pic:blipFill>
                    <a:blip r:embed="rId9">
                      <a:extLst>
                        <a:ext uri="{28A0092B-C50C-407E-A947-70E740481C1C}">
                          <a14:useLocalDpi xmlns:a14="http://schemas.microsoft.com/office/drawing/2010/main" val="0"/>
                        </a:ext>
                      </a:extLst>
                    </a:blip>
                    <a:stretch>
                      <a:fillRect/>
                    </a:stretch>
                  </pic:blipFill>
                  <pic:spPr>
                    <a:xfrm>
                      <a:off x="0" y="0"/>
                      <a:ext cx="5553075" cy="1937474"/>
                    </a:xfrm>
                    <a:prstGeom prst="rect">
                      <a:avLst/>
                    </a:prstGeom>
                  </pic:spPr>
                </pic:pic>
              </a:graphicData>
            </a:graphic>
          </wp:inline>
        </w:drawing>
      </w:r>
      <w:r w:rsidR="00D76D7B" w:rsidRPr="00D76D7B">
        <w:rPr>
          <w:rFonts w:ascii="Arial" w:hAnsi="Arial" w:cs="Arial"/>
          <w:color w:val="3F3F3F"/>
          <w:lang w:eastAsia="nl-BE"/>
        </w:rPr>
        <w:br/>
      </w:r>
      <w:r w:rsidR="00D76D7B">
        <w:rPr>
          <w:rFonts w:ascii="Arial" w:hAnsi="Arial" w:cs="Arial"/>
          <w:color w:val="3F3F3F"/>
          <w:lang w:eastAsia="nl-BE"/>
        </w:rPr>
        <w:br/>
      </w:r>
      <w:r w:rsidR="00D76D7B">
        <w:rPr>
          <w:rFonts w:ascii="Arial" w:hAnsi="Arial" w:cs="Arial"/>
          <w:color w:val="3F3F3F"/>
          <w:lang w:eastAsia="nl-BE"/>
        </w:rPr>
        <w:br/>
      </w:r>
      <w:r w:rsidR="00D76D7B">
        <w:rPr>
          <w:rFonts w:ascii="Arial" w:hAnsi="Arial" w:cs="Arial"/>
          <w:color w:val="3F3F3F"/>
          <w:lang w:eastAsia="nl-BE"/>
        </w:rPr>
        <w:br/>
      </w:r>
      <w:r w:rsidR="00D76D7B">
        <w:rPr>
          <w:rFonts w:ascii="Arial" w:hAnsi="Arial" w:cs="Arial"/>
          <w:color w:val="3F3F3F"/>
          <w:lang w:eastAsia="nl-BE"/>
        </w:rPr>
        <w:br/>
      </w:r>
    </w:p>
    <w:p w:rsidR="0061260B" w:rsidRDefault="0061260B" w:rsidP="00D76D7B">
      <w:pPr>
        <w:shd w:val="clear" w:color="auto" w:fill="FFFFFF"/>
        <w:outlineLvl w:val="1"/>
        <w:rPr>
          <w:rFonts w:ascii="Arial" w:hAnsi="Arial" w:cs="Arial"/>
          <w:color w:val="3F3F3F"/>
          <w:lang w:eastAsia="nl-BE"/>
        </w:rPr>
      </w:pPr>
    </w:p>
    <w:p w:rsidR="0061260B" w:rsidRDefault="0061260B" w:rsidP="00D76D7B">
      <w:pPr>
        <w:shd w:val="clear" w:color="auto" w:fill="FFFFFF"/>
        <w:outlineLvl w:val="1"/>
        <w:rPr>
          <w:rFonts w:ascii="Arial" w:hAnsi="Arial" w:cs="Arial"/>
          <w:color w:val="3F3F3F"/>
          <w:lang w:eastAsia="nl-BE"/>
        </w:rPr>
      </w:pPr>
    </w:p>
    <w:p w:rsidR="0061260B" w:rsidRDefault="00D76D7B" w:rsidP="0061260B">
      <w:pPr>
        <w:pStyle w:val="Lijstalinea"/>
        <w:numPr>
          <w:ilvl w:val="0"/>
          <w:numId w:val="2"/>
        </w:numPr>
        <w:shd w:val="clear" w:color="auto" w:fill="FFFFFF"/>
        <w:outlineLvl w:val="1"/>
        <w:rPr>
          <w:rFonts w:ascii="Arial" w:hAnsi="Arial" w:cs="Arial"/>
          <w:color w:val="3F3F3F"/>
          <w:lang w:eastAsia="nl-BE"/>
        </w:rPr>
      </w:pPr>
      <w:r w:rsidRPr="0061260B">
        <w:rPr>
          <w:rFonts w:ascii="Arial" w:hAnsi="Arial" w:cs="Arial"/>
          <w:color w:val="3F3F3F"/>
          <w:lang w:eastAsia="nl-BE"/>
        </w:rPr>
        <w:t xml:space="preserve">Als leraar houd je dus al van </w:t>
      </w:r>
      <w:r w:rsidRPr="0061260B">
        <w:rPr>
          <w:rFonts w:ascii="Arial" w:hAnsi="Arial" w:cs="Arial"/>
          <w:color w:val="3F3F3F"/>
          <w:u w:val="single"/>
          <w:lang w:eastAsia="nl-BE"/>
        </w:rPr>
        <w:t>meet af aan</w:t>
      </w:r>
      <w:r w:rsidRPr="0061260B">
        <w:rPr>
          <w:rFonts w:ascii="Arial" w:hAnsi="Arial" w:cs="Arial"/>
          <w:color w:val="3F3F3F"/>
          <w:lang w:eastAsia="nl-BE"/>
        </w:rPr>
        <w:t xml:space="preserve"> in didactiek en pedagogiek rekening met diversiteit. </w:t>
      </w:r>
      <w:r w:rsidR="0061260B">
        <w:rPr>
          <w:rFonts w:ascii="Arial" w:hAnsi="Arial" w:cs="Arial"/>
          <w:color w:val="3F3F3F"/>
          <w:lang w:eastAsia="nl-BE"/>
        </w:rPr>
        <w:br/>
      </w:r>
    </w:p>
    <w:p w:rsidR="0061260B" w:rsidRDefault="00E34182" w:rsidP="0061260B">
      <w:pPr>
        <w:pStyle w:val="Lijstalinea"/>
        <w:numPr>
          <w:ilvl w:val="0"/>
          <w:numId w:val="2"/>
        </w:numPr>
        <w:shd w:val="clear" w:color="auto" w:fill="FFFFFF"/>
        <w:outlineLvl w:val="1"/>
        <w:rPr>
          <w:rFonts w:ascii="Arial" w:hAnsi="Arial" w:cs="Arial"/>
          <w:color w:val="3F3F3F"/>
          <w:lang w:eastAsia="nl-BE"/>
        </w:rPr>
      </w:pPr>
      <w:r w:rsidRPr="0061260B">
        <w:rPr>
          <w:rFonts w:ascii="Arial" w:hAnsi="Arial" w:cs="Arial"/>
          <w:color w:val="3F3F3F"/>
          <w:lang w:eastAsia="nl-BE"/>
        </w:rPr>
        <w:t xml:space="preserve">De aanpak/leerstof wordt dan </w:t>
      </w:r>
      <w:r w:rsidR="00D76D7B" w:rsidRPr="0061260B">
        <w:rPr>
          <w:rFonts w:ascii="Arial" w:hAnsi="Arial" w:cs="Arial"/>
          <w:color w:val="3F3F3F"/>
          <w:lang w:eastAsia="nl-BE"/>
        </w:rPr>
        <w:t xml:space="preserve">toegankelijker voor alle leerlingen waardoor het minder nodig zal zijn om die nadien aan te passen. </w:t>
      </w:r>
      <w:r w:rsidR="0061260B">
        <w:rPr>
          <w:rFonts w:ascii="Arial" w:hAnsi="Arial" w:cs="Arial"/>
          <w:color w:val="3F3F3F"/>
          <w:lang w:eastAsia="nl-BE"/>
        </w:rPr>
        <w:br/>
      </w:r>
    </w:p>
    <w:p w:rsidR="00D76D7B" w:rsidRPr="0061260B" w:rsidRDefault="00D76D7B" w:rsidP="0061260B">
      <w:pPr>
        <w:pStyle w:val="Lijstalinea"/>
        <w:numPr>
          <w:ilvl w:val="0"/>
          <w:numId w:val="2"/>
        </w:numPr>
        <w:shd w:val="clear" w:color="auto" w:fill="FFFFFF"/>
        <w:outlineLvl w:val="1"/>
        <w:rPr>
          <w:rFonts w:ascii="Arial" w:hAnsi="Arial" w:cs="Arial"/>
          <w:color w:val="3F3F3F"/>
          <w:lang w:eastAsia="nl-BE"/>
        </w:rPr>
      </w:pPr>
      <w:r w:rsidRPr="0061260B">
        <w:rPr>
          <w:rFonts w:ascii="Arial" w:hAnsi="Arial" w:cs="Arial"/>
          <w:color w:val="3F3F3F"/>
          <w:lang w:eastAsia="nl-BE"/>
        </w:rPr>
        <w:t xml:space="preserve">Variatie en flexibiliteit staan centraal bij de idee van universeel ontwerp. </w:t>
      </w:r>
      <w:r w:rsidRPr="0061260B">
        <w:rPr>
          <w:rFonts w:ascii="Arial" w:hAnsi="Arial" w:cs="Arial"/>
          <w:color w:val="3F3F3F"/>
          <w:lang w:eastAsia="nl-BE"/>
        </w:rPr>
        <w:br/>
        <w:t>De uitdaging is een inclusieve didactiek uit te werken, waar geen of zo weinig mogelijk leerlingen om welke reden dan ook dreigen uit de boot te vallen.</w:t>
      </w:r>
      <w:r w:rsidRPr="0061260B">
        <w:rPr>
          <w:rFonts w:ascii="Arial" w:hAnsi="Arial" w:cs="Arial"/>
          <w:color w:val="3F3F3F"/>
          <w:lang w:eastAsia="nl-BE"/>
        </w:rPr>
        <w:br/>
      </w:r>
      <w:r w:rsidRPr="0061260B">
        <w:rPr>
          <w:rFonts w:ascii="Arial" w:hAnsi="Arial" w:cs="Arial"/>
          <w:color w:val="5FADE5"/>
          <w:lang w:eastAsia="nl-BE"/>
        </w:rPr>
        <w:br/>
      </w:r>
    </w:p>
    <w:p w:rsidR="00D76D7B" w:rsidRDefault="00D76D7B">
      <w:pPr>
        <w:rPr>
          <w:rFonts w:ascii="Arial" w:hAnsi="Arial" w:cs="Arial"/>
          <w:b/>
          <w:bCs/>
          <w:color w:val="24678D"/>
          <w:u w:val="single"/>
          <w:lang w:eastAsia="nl-BE"/>
        </w:rPr>
      </w:pPr>
      <w:r>
        <w:rPr>
          <w:rFonts w:ascii="Arial" w:hAnsi="Arial" w:cs="Arial"/>
          <w:b/>
          <w:bCs/>
          <w:color w:val="24678D"/>
          <w:u w:val="single"/>
          <w:lang w:eastAsia="nl-BE"/>
        </w:rPr>
        <w:br w:type="page"/>
      </w:r>
    </w:p>
    <w:p w:rsidR="00E34182" w:rsidRDefault="00D76D7B" w:rsidP="00AA20B1">
      <w:pPr>
        <w:pBdr>
          <w:bottom w:val="single" w:sz="4" w:space="1" w:color="auto"/>
        </w:pBdr>
        <w:shd w:val="clear" w:color="auto" w:fill="FFFFFF"/>
        <w:outlineLvl w:val="1"/>
        <w:rPr>
          <w:rFonts w:ascii="Arial" w:hAnsi="Arial" w:cs="Arial"/>
          <w:color w:val="3F3F3F"/>
          <w:lang w:eastAsia="nl-BE"/>
        </w:rPr>
      </w:pPr>
      <w:r w:rsidRPr="00AA20B1">
        <w:rPr>
          <w:rFonts w:ascii="Arial" w:hAnsi="Arial" w:cs="Arial"/>
          <w:b/>
          <w:bCs/>
          <w:color w:val="24678D"/>
          <w:sz w:val="28"/>
          <w:szCs w:val="28"/>
          <w:lang w:eastAsia="nl-BE"/>
        </w:rPr>
        <w:lastRenderedPageBreak/>
        <w:t> 2. Neurologische basis UDL</w:t>
      </w:r>
      <w:r w:rsidRPr="00AA20B1">
        <w:rPr>
          <w:rFonts w:ascii="Arial" w:hAnsi="Arial" w:cs="Arial"/>
          <w:b/>
          <w:bCs/>
          <w:color w:val="24678D"/>
          <w:sz w:val="28"/>
          <w:szCs w:val="28"/>
          <w:lang w:eastAsia="nl-BE"/>
        </w:rPr>
        <w:br/>
      </w:r>
      <w:r w:rsidRPr="00D76D7B">
        <w:rPr>
          <w:rFonts w:ascii="Arial" w:hAnsi="Arial" w:cs="Arial"/>
          <w:color w:val="5FADE5"/>
          <w:lang w:eastAsia="nl-BE"/>
        </w:rPr>
        <w:br/>
      </w:r>
      <w:r w:rsidRPr="00D76D7B">
        <w:rPr>
          <w:rFonts w:ascii="Arial" w:hAnsi="Arial" w:cs="Arial"/>
          <w:color w:val="3F3F3F"/>
          <w:lang w:eastAsia="nl-BE"/>
        </w:rPr>
        <w:t>UDL heeft een wetenschappelijke, neurologische basis. Het brein is één groot, geïntegreerd netwerk, maar we spreken vaak over drie verschillende groepen binnen dat netwerk, namelijk het herkenningsnetwerk, het strategische netwerk en het affectieve netwerk.</w:t>
      </w:r>
    </w:p>
    <w:p w:rsidR="00E34182" w:rsidRDefault="00E34182" w:rsidP="00AA20B1">
      <w:pPr>
        <w:pBdr>
          <w:bottom w:val="single" w:sz="4" w:space="1" w:color="auto"/>
        </w:pBdr>
        <w:shd w:val="clear" w:color="auto" w:fill="FFFFFF"/>
        <w:outlineLvl w:val="1"/>
        <w:rPr>
          <w:rFonts w:ascii="Arial" w:hAnsi="Arial" w:cs="Arial"/>
          <w:color w:val="3F3F3F"/>
          <w:lang w:eastAsia="nl-BE"/>
        </w:rPr>
      </w:pPr>
    </w:p>
    <w:p w:rsidR="0061260B" w:rsidRDefault="0061260B" w:rsidP="00AA20B1">
      <w:pPr>
        <w:pBdr>
          <w:bottom w:val="single" w:sz="4" w:space="1" w:color="auto"/>
        </w:pBdr>
        <w:shd w:val="clear" w:color="auto" w:fill="FFFFFF"/>
        <w:jc w:val="center"/>
        <w:outlineLvl w:val="1"/>
        <w:rPr>
          <w:rFonts w:ascii="Arial" w:hAnsi="Arial" w:cs="Arial"/>
          <w:color w:val="5FADE5"/>
          <w:lang w:eastAsia="nl-BE"/>
        </w:rPr>
      </w:pPr>
      <w:r>
        <w:rPr>
          <w:rFonts w:ascii="Arial" w:hAnsi="Arial" w:cs="Arial"/>
          <w:noProof/>
          <w:color w:val="5FADE5"/>
          <w:lang w:eastAsia="nl-BE"/>
        </w:rPr>
        <w:drawing>
          <wp:inline distT="0" distB="0" distL="0" distR="0" wp14:anchorId="077B2DCE" wp14:editId="1B98EAB7">
            <wp:extent cx="4171950" cy="1787979"/>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ens.jpg"/>
                    <pic:cNvPicPr/>
                  </pic:nvPicPr>
                  <pic:blipFill>
                    <a:blip r:embed="rId10">
                      <a:extLst>
                        <a:ext uri="{28A0092B-C50C-407E-A947-70E740481C1C}">
                          <a14:useLocalDpi xmlns:a14="http://schemas.microsoft.com/office/drawing/2010/main" val="0"/>
                        </a:ext>
                      </a:extLst>
                    </a:blip>
                    <a:stretch>
                      <a:fillRect/>
                    </a:stretch>
                  </pic:blipFill>
                  <pic:spPr>
                    <a:xfrm>
                      <a:off x="0" y="0"/>
                      <a:ext cx="4171950" cy="1787979"/>
                    </a:xfrm>
                    <a:prstGeom prst="rect">
                      <a:avLst/>
                    </a:prstGeom>
                  </pic:spPr>
                </pic:pic>
              </a:graphicData>
            </a:graphic>
          </wp:inline>
        </w:drawing>
      </w:r>
      <w:r w:rsidR="00D76D7B" w:rsidRPr="00D76D7B">
        <w:rPr>
          <w:rFonts w:ascii="Arial" w:hAnsi="Arial" w:cs="Arial"/>
          <w:color w:val="5FADE5"/>
          <w:lang w:eastAsia="nl-BE"/>
        </w:rPr>
        <w:br/>
      </w:r>
    </w:p>
    <w:p w:rsidR="0061260B" w:rsidRDefault="0061260B" w:rsidP="00AA20B1">
      <w:pPr>
        <w:pBdr>
          <w:bottom w:val="single" w:sz="4" w:space="1" w:color="auto"/>
        </w:pBdr>
        <w:shd w:val="clear" w:color="auto" w:fill="FFFFFF"/>
        <w:outlineLvl w:val="1"/>
        <w:rPr>
          <w:rFonts w:ascii="Arial" w:hAnsi="Arial" w:cs="Arial"/>
          <w:b/>
          <w:bCs/>
          <w:color w:val="24678D"/>
          <w:u w:val="single"/>
          <w:lang w:eastAsia="nl-BE"/>
        </w:rPr>
      </w:pPr>
      <w:r>
        <w:rPr>
          <w:rFonts w:ascii="Arial" w:hAnsi="Arial" w:cs="Arial"/>
          <w:noProof/>
          <w:color w:val="5FADE5"/>
          <w:lang w:eastAsia="nl-BE"/>
        </w:rPr>
        <mc:AlternateContent>
          <mc:Choice Requires="wps">
            <w:drawing>
              <wp:anchor distT="0" distB="0" distL="114300" distR="114300" simplePos="0" relativeHeight="251659264" behindDoc="0" locked="0" layoutInCell="1" allowOverlap="1" wp14:anchorId="54712EC5" wp14:editId="151C0F90">
                <wp:simplePos x="0" y="0"/>
                <wp:positionH relativeFrom="column">
                  <wp:posOffset>-99695</wp:posOffset>
                </wp:positionH>
                <wp:positionV relativeFrom="paragraph">
                  <wp:posOffset>2735580</wp:posOffset>
                </wp:positionV>
                <wp:extent cx="5943600" cy="2152650"/>
                <wp:effectExtent l="0" t="0" r="19050" b="19050"/>
                <wp:wrapNone/>
                <wp:docPr id="6" name="Rechthoek 6"/>
                <wp:cNvGraphicFramePr/>
                <a:graphic xmlns:a="http://schemas.openxmlformats.org/drawingml/2006/main">
                  <a:graphicData uri="http://schemas.microsoft.com/office/word/2010/wordprocessingShape">
                    <wps:wsp>
                      <wps:cNvSpPr/>
                      <wps:spPr>
                        <a:xfrm>
                          <a:off x="0" y="0"/>
                          <a:ext cx="5943600" cy="2152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6" o:spid="_x0000_s1026" style="position:absolute;margin-left:-7.85pt;margin-top:215.4pt;width:468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" filled="f" strokecolor="#243f60 [1604]" strokeweight="2pt"/>
            </w:pict>
          </mc:Fallback>
        </mc:AlternateContent>
      </w:r>
      <w:r w:rsidR="00D76D7B" w:rsidRPr="00D76D7B">
        <w:rPr>
          <w:rFonts w:ascii="Arial" w:hAnsi="Arial" w:cs="Arial"/>
          <w:color w:val="5FADE5"/>
          <w:lang w:eastAsia="nl-BE"/>
        </w:rPr>
        <w:br/>
      </w:r>
      <w:r w:rsidR="00D76D7B" w:rsidRPr="00D76D7B">
        <w:rPr>
          <w:rFonts w:ascii="Arial" w:hAnsi="Arial" w:cs="Arial"/>
          <w:b/>
          <w:bCs/>
          <w:color w:val="3F3F3F"/>
          <w:lang w:eastAsia="nl-BE"/>
        </w:rPr>
        <w:t>-          Het herkenningsnetwerk</w:t>
      </w:r>
      <w:r w:rsidR="00D76D7B" w:rsidRPr="00D76D7B">
        <w:rPr>
          <w:rFonts w:ascii="Arial" w:hAnsi="Arial" w:cs="Arial"/>
          <w:b/>
          <w:bCs/>
          <w:color w:val="5FADE5"/>
          <w:lang w:eastAsia="nl-BE"/>
        </w:rPr>
        <w:br/>
      </w:r>
      <w:r w:rsidR="00D76D7B" w:rsidRPr="00D76D7B">
        <w:rPr>
          <w:rFonts w:ascii="Arial" w:hAnsi="Arial" w:cs="Arial"/>
          <w:color w:val="3F3F3F"/>
          <w:lang w:eastAsia="nl-BE"/>
        </w:rPr>
        <w:t>Binnen het eerste netwerk, het herkenningsnetwerk staat herkennen en opnemen van informatie centraal. </w:t>
      </w:r>
      <w:r w:rsidR="00D76D7B" w:rsidRPr="00D76D7B">
        <w:rPr>
          <w:rFonts w:ascii="Arial" w:hAnsi="Arial" w:cs="Arial"/>
          <w:color w:val="3F3F3F"/>
          <w:lang w:eastAsia="nl-BE"/>
        </w:rPr>
        <w:br/>
        <w:t>Dit deel bepaalt WAT we leren.</w:t>
      </w:r>
      <w:r w:rsidR="00D76D7B" w:rsidRPr="00D76D7B">
        <w:rPr>
          <w:rFonts w:ascii="Arial" w:hAnsi="Arial" w:cs="Arial"/>
          <w:color w:val="5FADE5"/>
          <w:lang w:eastAsia="nl-BE"/>
        </w:rPr>
        <w:br/>
      </w:r>
      <w:r w:rsidR="00D76D7B" w:rsidRPr="00D76D7B">
        <w:rPr>
          <w:rFonts w:ascii="Arial" w:hAnsi="Arial" w:cs="Arial"/>
          <w:color w:val="5FADE5"/>
          <w:lang w:eastAsia="nl-BE"/>
        </w:rPr>
        <w:br/>
      </w:r>
      <w:r w:rsidR="00D76D7B" w:rsidRPr="00D76D7B">
        <w:rPr>
          <w:rFonts w:ascii="Arial" w:hAnsi="Arial" w:cs="Arial"/>
          <w:b/>
          <w:bCs/>
          <w:color w:val="3F3F3F"/>
          <w:lang w:eastAsia="nl-BE"/>
        </w:rPr>
        <w:t>-          Het strategisch netwerk</w:t>
      </w:r>
      <w:r w:rsidR="00D76D7B" w:rsidRPr="00D76D7B">
        <w:rPr>
          <w:rFonts w:ascii="Arial" w:hAnsi="Arial" w:cs="Arial"/>
          <w:b/>
          <w:bCs/>
          <w:color w:val="5FADE5"/>
          <w:lang w:eastAsia="nl-BE"/>
        </w:rPr>
        <w:br/>
      </w:r>
      <w:r w:rsidR="00D76D7B" w:rsidRPr="00D76D7B">
        <w:rPr>
          <w:rFonts w:ascii="Arial" w:hAnsi="Arial" w:cs="Arial"/>
          <w:color w:val="3F3F3F"/>
          <w:lang w:eastAsia="nl-BE"/>
        </w:rPr>
        <w:t>Het tweede netwerk, het strategische netwerk van het brein bepaalt HOE we leren: </w:t>
      </w:r>
      <w:r w:rsidR="00D76D7B" w:rsidRPr="00D76D7B">
        <w:rPr>
          <w:rFonts w:ascii="Arial" w:hAnsi="Arial" w:cs="Arial"/>
          <w:color w:val="3F3F3F"/>
          <w:lang w:eastAsia="nl-BE"/>
        </w:rPr>
        <w:br/>
        <w:t>we plannen, voeren uit en monitoren acties en vaardigheden.</w:t>
      </w:r>
      <w:r w:rsidR="00D76D7B" w:rsidRPr="00D76D7B">
        <w:rPr>
          <w:rFonts w:ascii="Arial" w:hAnsi="Arial" w:cs="Arial"/>
          <w:color w:val="5FADE5"/>
          <w:lang w:eastAsia="nl-BE"/>
        </w:rPr>
        <w:br/>
      </w:r>
      <w:r w:rsidR="00D76D7B" w:rsidRPr="00D76D7B">
        <w:rPr>
          <w:rFonts w:ascii="Arial" w:hAnsi="Arial" w:cs="Arial"/>
          <w:color w:val="5FADE5"/>
          <w:lang w:eastAsia="nl-BE"/>
        </w:rPr>
        <w:br/>
      </w:r>
      <w:r w:rsidR="00D76D7B" w:rsidRPr="00D76D7B">
        <w:rPr>
          <w:rFonts w:ascii="Arial" w:hAnsi="Arial" w:cs="Arial"/>
          <w:b/>
          <w:bCs/>
          <w:color w:val="3F3F3F"/>
          <w:lang w:eastAsia="nl-BE"/>
        </w:rPr>
        <w:t>-          Het affectieve netwerk</w:t>
      </w:r>
      <w:r w:rsidR="00D76D7B" w:rsidRPr="00D76D7B">
        <w:rPr>
          <w:rFonts w:ascii="Arial" w:hAnsi="Arial" w:cs="Arial"/>
          <w:b/>
          <w:bCs/>
          <w:color w:val="5FADE5"/>
          <w:lang w:eastAsia="nl-BE"/>
        </w:rPr>
        <w:br/>
      </w:r>
      <w:r w:rsidR="00D76D7B" w:rsidRPr="00D76D7B">
        <w:rPr>
          <w:rFonts w:ascii="Arial" w:hAnsi="Arial" w:cs="Arial"/>
          <w:color w:val="3F3F3F"/>
          <w:lang w:eastAsia="nl-BE"/>
        </w:rPr>
        <w:t>Het derde netwerk, het affectieve netwerk bepaalt WAAROM we iets leren. </w:t>
      </w:r>
      <w:r w:rsidR="00D76D7B" w:rsidRPr="00D76D7B">
        <w:rPr>
          <w:rFonts w:ascii="Arial" w:hAnsi="Arial" w:cs="Arial"/>
          <w:color w:val="3F3F3F"/>
          <w:lang w:eastAsia="nl-BE"/>
        </w:rPr>
        <w:br/>
        <w:t>Het evalueert en stelt prioriteiten.</w:t>
      </w:r>
      <w:r w:rsidR="00D76D7B" w:rsidRPr="00D76D7B">
        <w:rPr>
          <w:rFonts w:ascii="Arial" w:hAnsi="Arial" w:cs="Arial"/>
          <w:color w:val="5FADE5"/>
          <w:lang w:eastAsia="nl-BE"/>
        </w:rPr>
        <w:br/>
      </w:r>
      <w:r w:rsidR="00D76D7B" w:rsidRPr="00D76D7B">
        <w:rPr>
          <w:rFonts w:ascii="Arial" w:hAnsi="Arial" w:cs="Arial"/>
          <w:color w:val="3F3F3F"/>
          <w:lang w:eastAsia="nl-BE"/>
        </w:rPr>
        <w:t> </w:t>
      </w:r>
      <w:r w:rsidR="00D76D7B" w:rsidRPr="00D76D7B">
        <w:rPr>
          <w:rFonts w:ascii="Arial" w:hAnsi="Arial" w:cs="Arial"/>
          <w:color w:val="5FADE5"/>
          <w:lang w:eastAsia="nl-BE"/>
        </w:rPr>
        <w:br/>
      </w:r>
      <w:r w:rsidR="00D76D7B">
        <w:rPr>
          <w:rFonts w:ascii="Arial" w:hAnsi="Arial" w:cs="Arial"/>
          <w:b/>
          <w:bCs/>
          <w:color w:val="24678D"/>
          <w:u w:val="single"/>
          <w:lang w:eastAsia="nl-BE"/>
        </w:rPr>
        <w:br/>
      </w:r>
    </w:p>
    <w:p w:rsidR="00D76D7B" w:rsidRPr="00D76D7B" w:rsidRDefault="00D76D7B" w:rsidP="00AA20B1">
      <w:pPr>
        <w:pBdr>
          <w:bottom w:val="single" w:sz="4" w:space="1" w:color="auto"/>
        </w:pBdr>
        <w:shd w:val="clear" w:color="auto" w:fill="FFFFFF"/>
        <w:outlineLvl w:val="1"/>
        <w:rPr>
          <w:rFonts w:ascii="Arial" w:hAnsi="Arial" w:cs="Arial"/>
          <w:color w:val="5FADE5"/>
          <w:lang w:eastAsia="nl-BE"/>
        </w:rPr>
      </w:pPr>
      <w:r w:rsidRPr="00D76D7B">
        <w:rPr>
          <w:rFonts w:ascii="Arial" w:hAnsi="Arial" w:cs="Arial"/>
          <w:b/>
          <w:bCs/>
          <w:color w:val="24678D"/>
          <w:u w:val="single"/>
          <w:lang w:eastAsia="nl-BE"/>
        </w:rPr>
        <w:t>3. Drie grote principes UDL</w:t>
      </w:r>
      <w:r w:rsidRPr="00D76D7B">
        <w:rPr>
          <w:rFonts w:ascii="Arial" w:hAnsi="Arial" w:cs="Arial"/>
          <w:color w:val="5FADE5"/>
          <w:lang w:eastAsia="nl-BE"/>
        </w:rPr>
        <w:br/>
      </w:r>
      <w:r w:rsidRPr="00D76D7B">
        <w:rPr>
          <w:rFonts w:ascii="Arial" w:hAnsi="Arial" w:cs="Arial"/>
          <w:color w:val="5FADE5"/>
          <w:lang w:eastAsia="nl-BE"/>
        </w:rPr>
        <w:br/>
      </w:r>
      <w:r w:rsidRPr="00D76D7B">
        <w:rPr>
          <w:rFonts w:ascii="Arial" w:hAnsi="Arial" w:cs="Arial"/>
          <w:color w:val="3F3F3F"/>
          <w:lang w:eastAsia="nl-BE"/>
        </w:rPr>
        <w:t>UDL is opgesplitst in drie grote principes, die gelinkt kunnen worden aan de drie neurologische netwerken in ons brein, de drie grote principes zijn:</w:t>
      </w:r>
      <w:r w:rsidRPr="00D76D7B">
        <w:rPr>
          <w:rFonts w:ascii="Arial" w:hAnsi="Arial" w:cs="Arial"/>
          <w:color w:val="5FADE5"/>
          <w:lang w:eastAsia="nl-BE"/>
        </w:rPr>
        <w:br/>
      </w:r>
      <w:r w:rsidRPr="00D76D7B">
        <w:rPr>
          <w:rFonts w:ascii="Arial" w:hAnsi="Arial" w:cs="Arial"/>
          <w:color w:val="5FADE5"/>
          <w:lang w:eastAsia="nl-BE"/>
        </w:rPr>
        <w:br/>
      </w:r>
      <w:r>
        <w:rPr>
          <w:rFonts w:ascii="Arial" w:hAnsi="Arial" w:cs="Arial"/>
          <w:color w:val="3F3F3F"/>
          <w:lang w:eastAsia="nl-BE"/>
        </w:rPr>
        <w:t>- i</w:t>
      </w:r>
      <w:r w:rsidRPr="00D76D7B">
        <w:rPr>
          <w:rFonts w:ascii="Arial" w:hAnsi="Arial" w:cs="Arial"/>
          <w:color w:val="3F3F3F"/>
          <w:lang w:eastAsia="nl-BE"/>
        </w:rPr>
        <w:t>nformatie op verschillende manieren aanbieden </w:t>
      </w:r>
      <w:r w:rsidRPr="00D76D7B">
        <w:rPr>
          <w:rFonts w:ascii="Arial" w:hAnsi="Arial" w:cs="Arial"/>
          <w:b/>
          <w:bCs/>
          <w:i/>
          <w:iCs/>
          <w:color w:val="3F3F3F"/>
          <w:lang w:eastAsia="nl-BE"/>
        </w:rPr>
        <w:t> cf. herkenningsnetwerk</w:t>
      </w:r>
      <w:r w:rsidRPr="00D76D7B">
        <w:rPr>
          <w:rFonts w:ascii="Arial" w:hAnsi="Arial" w:cs="Arial"/>
          <w:color w:val="5FADE5"/>
          <w:lang w:eastAsia="nl-BE"/>
        </w:rPr>
        <w:br/>
      </w:r>
      <w:r>
        <w:rPr>
          <w:rFonts w:ascii="Arial" w:hAnsi="Arial" w:cs="Arial"/>
          <w:color w:val="3F3F3F"/>
          <w:lang w:eastAsia="nl-BE"/>
        </w:rPr>
        <w:br/>
      </w:r>
      <w:r w:rsidRPr="00D76D7B">
        <w:rPr>
          <w:rFonts w:ascii="Arial" w:hAnsi="Arial" w:cs="Arial"/>
          <w:color w:val="3F3F3F"/>
          <w:lang w:eastAsia="nl-BE"/>
        </w:rPr>
        <w:t>- </w:t>
      </w:r>
      <w:r>
        <w:rPr>
          <w:rFonts w:ascii="Arial" w:hAnsi="Arial" w:cs="Arial"/>
          <w:color w:val="3F3F3F"/>
          <w:lang w:eastAsia="nl-BE"/>
        </w:rPr>
        <w:t>s</w:t>
      </w:r>
      <w:r w:rsidRPr="00D76D7B">
        <w:rPr>
          <w:rFonts w:ascii="Arial" w:hAnsi="Arial" w:cs="Arial"/>
          <w:color w:val="3F3F3F"/>
          <w:lang w:eastAsia="nl-BE"/>
        </w:rPr>
        <w:t>tudenten kunnen op verschillende manieren met materiaal omgaan en op </w:t>
      </w:r>
      <w:r w:rsidRPr="00D76D7B">
        <w:rPr>
          <w:rFonts w:ascii="Arial" w:hAnsi="Arial" w:cs="Arial"/>
          <w:color w:val="5FADE5"/>
          <w:lang w:eastAsia="nl-BE"/>
        </w:rPr>
        <w:br/>
      </w:r>
      <w:r w:rsidRPr="00D76D7B">
        <w:rPr>
          <w:rFonts w:ascii="Arial" w:hAnsi="Arial" w:cs="Arial"/>
          <w:color w:val="3F3F3F"/>
          <w:lang w:eastAsia="nl-BE"/>
        </w:rPr>
        <w:t>  verschillende manieren aantonen wat ze geleerd hebben  </w:t>
      </w:r>
      <w:r w:rsidRPr="00D76D7B">
        <w:rPr>
          <w:rFonts w:ascii="Arial" w:hAnsi="Arial" w:cs="Arial"/>
          <w:b/>
          <w:bCs/>
          <w:i/>
          <w:iCs/>
          <w:color w:val="3F3F3F"/>
          <w:lang w:eastAsia="nl-BE"/>
        </w:rPr>
        <w:t>cf. strategisch netwerk</w:t>
      </w:r>
      <w:r w:rsidRPr="00D76D7B">
        <w:rPr>
          <w:rFonts w:ascii="Arial" w:hAnsi="Arial" w:cs="Arial"/>
          <w:color w:val="5FADE5"/>
          <w:lang w:eastAsia="nl-BE"/>
        </w:rPr>
        <w:br/>
      </w:r>
      <w:r>
        <w:rPr>
          <w:rFonts w:ascii="Arial" w:hAnsi="Arial" w:cs="Arial"/>
          <w:color w:val="3F3F3F"/>
          <w:lang w:eastAsia="nl-BE"/>
        </w:rPr>
        <w:br/>
      </w:r>
      <w:r w:rsidRPr="00D76D7B">
        <w:rPr>
          <w:rFonts w:ascii="Arial" w:hAnsi="Arial" w:cs="Arial"/>
          <w:color w:val="3F3F3F"/>
          <w:lang w:eastAsia="nl-BE"/>
        </w:rPr>
        <w:t>- </w:t>
      </w:r>
      <w:r>
        <w:rPr>
          <w:rFonts w:ascii="Arial" w:hAnsi="Arial" w:cs="Arial"/>
          <w:color w:val="3F3F3F"/>
          <w:lang w:eastAsia="nl-BE"/>
        </w:rPr>
        <w:t>s</w:t>
      </w:r>
      <w:r w:rsidRPr="00D76D7B">
        <w:rPr>
          <w:rFonts w:ascii="Arial" w:hAnsi="Arial" w:cs="Arial"/>
          <w:color w:val="3F3F3F"/>
          <w:lang w:eastAsia="nl-BE"/>
        </w:rPr>
        <w:t>tudenten op verschillende manieren betrokken laten voelen  </w:t>
      </w:r>
      <w:r w:rsidRPr="00D76D7B">
        <w:rPr>
          <w:rFonts w:ascii="Arial" w:hAnsi="Arial" w:cs="Arial"/>
          <w:b/>
          <w:bCs/>
          <w:i/>
          <w:iCs/>
          <w:color w:val="3F3F3F"/>
          <w:lang w:eastAsia="nl-BE"/>
        </w:rPr>
        <w:t>cf. affectief netwerk</w:t>
      </w:r>
    </w:p>
    <w:p w:rsidR="00D76D7B" w:rsidRDefault="00D76D7B"/>
    <w:p w:rsidR="008362B4" w:rsidRDefault="00D76D7B">
      <w:r>
        <w:rPr>
          <w:noProof/>
          <w:lang w:eastAsia="nl-BE"/>
        </w:rPr>
        <w:lastRenderedPageBreak/>
        <w:drawing>
          <wp:inline distT="0" distB="0" distL="0" distR="0">
            <wp:extent cx="8744572" cy="5137629"/>
            <wp:effectExtent l="0" t="635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es en richtlijnen.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8752783" cy="5142453"/>
                    </a:xfrm>
                    <a:prstGeom prst="rect">
                      <a:avLst/>
                    </a:prstGeom>
                  </pic:spPr>
                </pic:pic>
              </a:graphicData>
            </a:graphic>
          </wp:inline>
        </w:drawing>
      </w:r>
    </w:p>
    <w:p w:rsidR="008362B4" w:rsidRDefault="008362B4">
      <w:r>
        <w:br w:type="page"/>
      </w:r>
    </w:p>
    <w:p w:rsidR="00AA20B1" w:rsidRPr="00AA20B1" w:rsidRDefault="00AA20B1" w:rsidP="00AA20B1">
      <w:pPr>
        <w:pStyle w:val="Kop2"/>
        <w:keepNext/>
        <w:keepLines/>
        <w:pBdr>
          <w:bottom w:val="single" w:sz="4" w:space="1" w:color="auto"/>
        </w:pBdr>
        <w:spacing w:before="200" w:beforeAutospacing="0" w:after="0" w:afterAutospacing="0" w:line="360" w:lineRule="auto"/>
        <w:rPr>
          <w:rFonts w:ascii="Arial" w:hAnsi="Arial" w:cs="Arial"/>
          <w:color w:val="002060"/>
          <w:sz w:val="28"/>
          <w:szCs w:val="28"/>
        </w:rPr>
      </w:pPr>
      <w:r w:rsidRPr="00AA20B1">
        <w:rPr>
          <w:rFonts w:ascii="Arial" w:hAnsi="Arial" w:cs="Arial"/>
          <w:color w:val="002060"/>
          <w:sz w:val="28"/>
          <w:szCs w:val="28"/>
        </w:rPr>
        <w:lastRenderedPageBreak/>
        <w:t>3. voorbeelden en tips</w:t>
      </w:r>
    </w:p>
    <w:p w:rsidR="008362B4" w:rsidRPr="00AA20B1" w:rsidRDefault="00AA20B1" w:rsidP="00AA20B1">
      <w:pPr>
        <w:pStyle w:val="Kop2"/>
        <w:keepNext/>
        <w:keepLines/>
        <w:spacing w:before="200" w:beforeAutospacing="0" w:after="0" w:afterAutospacing="0" w:line="360" w:lineRule="auto"/>
        <w:rPr>
          <w:sz w:val="30"/>
          <w:szCs w:val="30"/>
        </w:rPr>
      </w:pPr>
      <w:r>
        <w:br/>
      </w:r>
      <w:r w:rsidR="008362B4" w:rsidRPr="00AA20B1">
        <w:rPr>
          <w:sz w:val="30"/>
          <w:szCs w:val="30"/>
        </w:rPr>
        <w:t>Richtlijn 1: aanbieden</w:t>
      </w:r>
      <w:r w:rsidR="008362B4" w:rsidRPr="00AA20B1">
        <w:rPr>
          <w:sz w:val="30"/>
          <w:szCs w:val="30"/>
        </w:rPr>
        <w:br/>
      </w:r>
    </w:p>
    <w:p w:rsidR="008362B4" w:rsidRPr="003813B4" w:rsidRDefault="008362B4" w:rsidP="008362B4">
      <w:pPr>
        <w:pStyle w:val="Lijstalinea"/>
        <w:numPr>
          <w:ilvl w:val="0"/>
          <w:numId w:val="4"/>
        </w:numPr>
        <w:spacing w:after="200" w:line="276" w:lineRule="auto"/>
      </w:pPr>
      <w:r>
        <w:rPr>
          <w:b/>
        </w:rPr>
        <w:t>TIP:</w:t>
      </w:r>
      <w:r w:rsidRPr="003813B4">
        <w:t xml:space="preserve"> </w:t>
      </w:r>
      <w:r w:rsidRPr="003813B4">
        <w:rPr>
          <w:b/>
        </w:rPr>
        <w:t>Presenteer de inhoud</w:t>
      </w:r>
      <w:r>
        <w:rPr>
          <w:b/>
        </w:rPr>
        <w:t xml:space="preserve"> van je lessen</w:t>
      </w:r>
      <w:r w:rsidRPr="003813B4">
        <w:rPr>
          <w:b/>
        </w:rPr>
        <w:t xml:space="preserve"> op verschillende manieren (media, materiaal).</w:t>
      </w:r>
    </w:p>
    <w:p w:rsidR="008362B4" w:rsidRDefault="008362B4" w:rsidP="008362B4">
      <w:r w:rsidRPr="003813B4">
        <w:t>Er is niet één optimale manier van representatie voor alle studenten. Op hoe meer manieren we informatie kunnen overbrengen en presenteren (niet enkel auditief, visueel,… niet enkel afbeeldingen, tekst, video, audio,… ), hoe meer kans dat iemand het zal opnemen</w:t>
      </w:r>
      <w:r>
        <w:t xml:space="preserve"> en begrijpen. </w:t>
      </w:r>
      <w:r>
        <w:br/>
      </w:r>
      <w:r w:rsidRPr="003813B4">
        <w:t xml:space="preserve">Al te vaak is er nog een dominantie van geprint materiaal. </w:t>
      </w:r>
    </w:p>
    <w:p w:rsidR="008362B4" w:rsidRPr="005E79E8" w:rsidRDefault="008362B4" w:rsidP="008362B4">
      <w:pPr>
        <w:pStyle w:val="Lijstalinea"/>
        <w:numPr>
          <w:ilvl w:val="0"/>
          <w:numId w:val="4"/>
        </w:numPr>
        <w:spacing w:after="200" w:line="276" w:lineRule="auto"/>
      </w:pPr>
      <w:r>
        <w:rPr>
          <w:b/>
        </w:rPr>
        <w:t>TIP: De toegankelijkheid van je lesmateriaal vergroten.</w:t>
      </w:r>
    </w:p>
    <w:p w:rsidR="008362B4" w:rsidRDefault="008362B4" w:rsidP="008362B4">
      <w:r>
        <w:t xml:space="preserve">Dit is een grote uitdaging, maar essentieel. Zorg ervoor dat je lesmateriaal voor alle studenten toegankelijk is. </w:t>
      </w:r>
    </w:p>
    <w:p w:rsidR="008362B4" w:rsidRDefault="008362B4" w:rsidP="008362B4">
      <w:r>
        <w:t>Bijvoorbeeld:</w:t>
      </w:r>
    </w:p>
    <w:p w:rsidR="008362B4" w:rsidRDefault="008362B4" w:rsidP="008362B4">
      <w:pPr>
        <w:pStyle w:val="Lijstalinea"/>
        <w:numPr>
          <w:ilvl w:val="0"/>
          <w:numId w:val="5"/>
        </w:numPr>
        <w:spacing w:after="200" w:line="276" w:lineRule="auto"/>
      </w:pPr>
      <w:r>
        <w:t xml:space="preserve">Digitaal lesmateriaal </w:t>
      </w:r>
    </w:p>
    <w:p w:rsidR="008362B4" w:rsidRDefault="008362B4" w:rsidP="008362B4">
      <w:pPr>
        <w:pStyle w:val="Lijstalinea"/>
        <w:numPr>
          <w:ilvl w:val="0"/>
          <w:numId w:val="5"/>
        </w:numPr>
        <w:spacing w:after="200" w:line="276" w:lineRule="auto"/>
      </w:pPr>
      <w:r>
        <w:t>Toegankelijke websites.</w:t>
      </w:r>
    </w:p>
    <w:p w:rsidR="008362B4" w:rsidRDefault="008362B4" w:rsidP="008362B4">
      <w:pPr>
        <w:pStyle w:val="Lijstalinea"/>
        <w:numPr>
          <w:ilvl w:val="0"/>
          <w:numId w:val="5"/>
        </w:numPr>
        <w:spacing w:after="200" w:line="276" w:lineRule="auto"/>
      </w:pPr>
      <w:r>
        <w:t>Video met ondertiteling. Dit is niet alleen goed voor studenten met een beperking maar is ook handig in luide ruimte of in studeerruimtes waar je geen geluid mag afspelen.</w:t>
      </w:r>
    </w:p>
    <w:p w:rsidR="008362B4" w:rsidRDefault="008362B4" w:rsidP="008362B4">
      <w:pPr>
        <w:pStyle w:val="Lijstalinea"/>
        <w:numPr>
          <w:ilvl w:val="0"/>
          <w:numId w:val="5"/>
        </w:numPr>
        <w:spacing w:after="200" w:line="276" w:lineRule="auto"/>
      </w:pPr>
      <w:r>
        <w:t>Beschrijving bij afbeelding. Dit kan je laten voorlezen met software en je kan er ook in zoeken.</w:t>
      </w:r>
      <w:r>
        <w:br/>
      </w:r>
    </w:p>
    <w:p w:rsidR="008362B4" w:rsidRDefault="008362B4" w:rsidP="008362B4">
      <w:pPr>
        <w:pStyle w:val="Lijstalinea"/>
        <w:numPr>
          <w:ilvl w:val="0"/>
          <w:numId w:val="4"/>
        </w:numPr>
        <w:spacing w:after="200" w:line="276" w:lineRule="auto"/>
        <w:rPr>
          <w:b/>
        </w:rPr>
      </w:pPr>
      <w:r w:rsidRPr="005B5082">
        <w:rPr>
          <w:b/>
        </w:rPr>
        <w:t xml:space="preserve">TIP: Identificeer essentiële concepten in je lesmateriaal en leg ze uit op verschillende manieren. </w:t>
      </w:r>
    </w:p>
    <w:p w:rsidR="008362B4" w:rsidRDefault="008362B4" w:rsidP="008362B4"/>
    <w:p w:rsidR="008362B4" w:rsidRDefault="008362B4" w:rsidP="008362B4">
      <w:r>
        <w:rPr>
          <w:noProof/>
          <w:lang w:eastAsia="nl-BE"/>
        </w:rPr>
        <w:drawing>
          <wp:anchor distT="0" distB="0" distL="114300" distR="114300" simplePos="0" relativeHeight="251661312" behindDoc="0" locked="0" layoutInCell="1" allowOverlap="1">
            <wp:simplePos x="0" y="0"/>
            <wp:positionH relativeFrom="column">
              <wp:posOffset>14605</wp:posOffset>
            </wp:positionH>
            <wp:positionV relativeFrom="paragraph">
              <wp:posOffset>33020</wp:posOffset>
            </wp:positionV>
            <wp:extent cx="3305175" cy="1466850"/>
            <wp:effectExtent l="0" t="0" r="9525" b="0"/>
            <wp:wrapSquare wrapText="bothSides"/>
            <wp:docPr id="9" name="Afbeelding 9" descr="Voorbeeld van woordenwolk gemaakt met Word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oorbeeld van woordenwolk gemaakt met Wordle. "/>
                    <pic:cNvPicPr>
                      <a:picLocks noChangeAspect="1" noChangeArrowheads="1"/>
                    </pic:cNvPicPr>
                  </pic:nvPicPr>
                  <pic:blipFill>
                    <a:blip r:embed="rId12" cstate="print">
                      <a:extLst>
                        <a:ext uri="{28A0092B-C50C-407E-A947-70E740481C1C}">
                          <a14:useLocalDpi xmlns:a14="http://schemas.microsoft.com/office/drawing/2010/main" val="0"/>
                        </a:ext>
                      </a:extLst>
                    </a:blip>
                    <a:srcRect l="19212" t="33482" r="19044" b="17410"/>
                    <a:stretch>
                      <a:fillRect/>
                    </a:stretch>
                  </pic:blipFill>
                  <pic:spPr bwMode="auto">
                    <a:xfrm>
                      <a:off x="0" y="0"/>
                      <a:ext cx="3305175" cy="1466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Leg nadruk, herhaal, geef als lesgever je eigen notities over die kernconcepten aan alle studenten,... </w:t>
      </w:r>
    </w:p>
    <w:p w:rsidR="008362B4" w:rsidRDefault="008362B4" w:rsidP="008362B4"/>
    <w:p w:rsidR="008362B4" w:rsidRDefault="008362B4" w:rsidP="008362B4"/>
    <w:p w:rsidR="008362B4" w:rsidRDefault="008362B4" w:rsidP="008362B4"/>
    <w:p w:rsidR="008362B4" w:rsidRDefault="008362B4" w:rsidP="008362B4">
      <w:r>
        <w:rPr>
          <w:b/>
        </w:rPr>
        <w:t>Een tool</w:t>
      </w:r>
      <w:r>
        <w:t xml:space="preserve"> die hierbij kan helpen is </w:t>
      </w:r>
      <w:hyperlink r:id="rId13" w:history="1">
        <w:r w:rsidRPr="005B5082">
          <w:rPr>
            <w:rStyle w:val="Hyperlink"/>
          </w:rPr>
          <w:t>Wordle.</w:t>
        </w:r>
      </w:hyperlink>
      <w:r>
        <w:t xml:space="preserve"> Hiermee kan je woordenwolken maken. Je kan bepaalde concepten zo in de verf zetten. Je kan de layout, lettertype en kleur aanpassen. Je kan bv. deze woordenwolk, waar nuttig, in je lesmateriaal integreren. </w:t>
      </w:r>
    </w:p>
    <w:p w:rsidR="008362B4" w:rsidRDefault="008362B4" w:rsidP="008362B4"/>
    <w:p w:rsidR="008362B4" w:rsidRDefault="008362B4" w:rsidP="008362B4"/>
    <w:p w:rsidR="00AA20B1" w:rsidRDefault="00AA20B1" w:rsidP="008362B4"/>
    <w:p w:rsidR="00AA20B1" w:rsidRDefault="00AA20B1" w:rsidP="008362B4"/>
    <w:p w:rsidR="00AA20B1" w:rsidRDefault="00AA20B1" w:rsidP="008362B4"/>
    <w:p w:rsidR="00AA20B1" w:rsidRDefault="00AA20B1" w:rsidP="008362B4"/>
    <w:p w:rsidR="008362B4" w:rsidRDefault="008362B4" w:rsidP="008362B4">
      <w:pPr>
        <w:pStyle w:val="Lijstalinea"/>
        <w:numPr>
          <w:ilvl w:val="0"/>
          <w:numId w:val="4"/>
        </w:numPr>
        <w:spacing w:after="200" w:line="276" w:lineRule="auto"/>
        <w:rPr>
          <w:b/>
        </w:rPr>
      </w:pPr>
      <w:r w:rsidRPr="005B5082">
        <w:rPr>
          <w:b/>
        </w:rPr>
        <w:t>TIP: Link naar achtergrondinformatie.</w:t>
      </w:r>
    </w:p>
    <w:p w:rsidR="008362B4" w:rsidRDefault="008362B4" w:rsidP="008362B4">
      <w:r>
        <w:t xml:space="preserve">Ondersteun studenten door in lesmateriaal door te linken naar definities van onbekende woordenschat, voorkennis, meer informatie, notities van lesgever of medestudenten,… </w:t>
      </w:r>
    </w:p>
    <w:p w:rsidR="008362B4" w:rsidRDefault="008362B4" w:rsidP="008362B4">
      <w:r>
        <w:t>Via de notities van de lesgever zelf, kan nadruk gelegd worden op de kern. Notities (van de lesgever of medestudenten) verminderen de nood aan een schrijftolk voor mensen met een schrijfbeperking.</w:t>
      </w:r>
    </w:p>
    <w:p w:rsidR="008362B4" w:rsidRDefault="008362B4" w:rsidP="008362B4"/>
    <w:p w:rsidR="00AA20B1" w:rsidRDefault="00AA20B1" w:rsidP="008362B4"/>
    <w:p w:rsidR="008362B4" w:rsidRPr="00C3025A" w:rsidRDefault="008362B4" w:rsidP="008362B4">
      <w:pPr>
        <w:pStyle w:val="Lijstalinea"/>
        <w:numPr>
          <w:ilvl w:val="0"/>
          <w:numId w:val="4"/>
        </w:numPr>
        <w:spacing w:after="200" w:line="276" w:lineRule="auto"/>
      </w:pPr>
      <w:r>
        <w:rPr>
          <w:b/>
        </w:rPr>
        <w:t>TIP: Bied structuur aan.</w:t>
      </w:r>
    </w:p>
    <w:p w:rsidR="008362B4" w:rsidRDefault="008362B4" w:rsidP="008362B4">
      <w:r>
        <w:t xml:space="preserve">Structuur aanbieden betekent: een </w:t>
      </w:r>
      <w:r w:rsidRPr="00C3025A">
        <w:t xml:space="preserve">duidelijke inhoudstafel, geen grote blokken tekst, </w:t>
      </w:r>
      <w:r>
        <w:t xml:space="preserve">een </w:t>
      </w:r>
      <w:r w:rsidRPr="00C3025A">
        <w:t xml:space="preserve">mindmap van je cursus en/of elk hoofdstuk, </w:t>
      </w:r>
      <w:r>
        <w:t xml:space="preserve">een </w:t>
      </w:r>
      <w:r w:rsidRPr="00C3025A">
        <w:t xml:space="preserve">structuurkolom in je presentatie,… </w:t>
      </w:r>
    </w:p>
    <w:p w:rsidR="008362B4" w:rsidRDefault="008362B4" w:rsidP="008362B4">
      <w:r w:rsidRPr="00C3025A">
        <w:t xml:space="preserve">Je kan </w:t>
      </w:r>
      <w:r>
        <w:t>op die manier</w:t>
      </w:r>
      <w:r w:rsidRPr="00C3025A">
        <w:t xml:space="preserve"> kernconcepten in de verf zetten, relaties tussen ideeën duidelijk maken,… Dit helpt studenten ook om hun gedachten te organiseren.</w:t>
      </w:r>
    </w:p>
    <w:p w:rsidR="008362B4" w:rsidRDefault="008362B4" w:rsidP="008362B4"/>
    <w:p w:rsidR="00AA20B1" w:rsidRDefault="00AA20B1" w:rsidP="008362B4"/>
    <w:p w:rsidR="008362B4" w:rsidRDefault="008362B4" w:rsidP="008362B4"/>
    <w:p w:rsidR="008362B4" w:rsidRPr="006947F5" w:rsidRDefault="008362B4" w:rsidP="008362B4">
      <w:pPr>
        <w:pStyle w:val="Lijstalinea"/>
        <w:numPr>
          <w:ilvl w:val="0"/>
          <w:numId w:val="6"/>
        </w:numPr>
        <w:spacing w:after="200" w:line="276" w:lineRule="auto"/>
        <w:rPr>
          <w:b/>
        </w:rPr>
      </w:pPr>
      <w:r>
        <w:rPr>
          <w:b/>
        </w:rPr>
        <w:t>TIP: Bied eigen cursus/</w:t>
      </w:r>
      <w:r w:rsidRPr="006947F5">
        <w:rPr>
          <w:b/>
        </w:rPr>
        <w:t xml:space="preserve">syllabus op verschillende manieren aan, bv. papier en digitaal. </w:t>
      </w:r>
    </w:p>
    <w:p w:rsidR="008362B4" w:rsidRPr="006947F5" w:rsidRDefault="008362B4" w:rsidP="008362B4">
      <w:r w:rsidRPr="006947F5">
        <w:t xml:space="preserve">Door je cursus slechts op één manier aan te bieden (bv. papier), zorg je voor barrières. </w:t>
      </w:r>
      <w:r>
        <w:t>De cursus kan dan</w:t>
      </w:r>
      <w:r w:rsidRPr="006947F5">
        <w:t xml:space="preserve"> maar op één manier worden gebruikt. We raden dan ook een digitale cursus aan, beschikbaar en toegankelijk voor iedereen. Deze digitale, toegankelijke, cursus is meer flexibel, en maakt mogelijk dat:</w:t>
      </w:r>
    </w:p>
    <w:p w:rsidR="008362B4" w:rsidRPr="006947F5" w:rsidRDefault="008362B4" w:rsidP="008362B4">
      <w:pPr>
        <w:pStyle w:val="Lijstalinea"/>
        <w:numPr>
          <w:ilvl w:val="0"/>
          <w:numId w:val="7"/>
        </w:numPr>
        <w:spacing w:after="200" w:line="276" w:lineRule="auto"/>
      </w:pPr>
      <w:r w:rsidRPr="006947F5">
        <w:t>de l</w:t>
      </w:r>
      <w:r>
        <w:t>ezer voorleessoftware gebruikt.</w:t>
      </w:r>
    </w:p>
    <w:p w:rsidR="008362B4" w:rsidRPr="006947F5" w:rsidRDefault="008362B4" w:rsidP="008362B4">
      <w:pPr>
        <w:pStyle w:val="Lijstalinea"/>
        <w:numPr>
          <w:ilvl w:val="0"/>
          <w:numId w:val="7"/>
        </w:numPr>
        <w:spacing w:after="200" w:line="276" w:lineRule="auto"/>
      </w:pPr>
      <w:r w:rsidRPr="006947F5">
        <w:t>de cursus kan worden omgezet naar braille (via een omzettingscentra of</w:t>
      </w:r>
      <w:r>
        <w:t xml:space="preserve"> brailleleesregel op computer).</w:t>
      </w:r>
    </w:p>
    <w:p w:rsidR="008362B4" w:rsidRPr="006947F5" w:rsidRDefault="008362B4" w:rsidP="008362B4">
      <w:pPr>
        <w:pStyle w:val="Lijstalinea"/>
        <w:numPr>
          <w:ilvl w:val="0"/>
          <w:numId w:val="7"/>
        </w:numPr>
        <w:spacing w:after="200" w:line="276" w:lineRule="auto"/>
      </w:pPr>
      <w:r w:rsidRPr="006947F5">
        <w:t>de cursus op internet kan worden geplaatst voor studenten die hun cursus kwijt zijn, ergens zijn vergeten,… Op die manier kunnen studenten makkelijk aan de inform</w:t>
      </w:r>
      <w:r>
        <w:t>atie op verschillende momenten.</w:t>
      </w:r>
    </w:p>
    <w:p w:rsidR="008362B4" w:rsidRPr="006947F5" w:rsidRDefault="008362B4" w:rsidP="008362B4">
      <w:pPr>
        <w:pStyle w:val="Lijstalinea"/>
        <w:numPr>
          <w:ilvl w:val="0"/>
          <w:numId w:val="7"/>
        </w:numPr>
        <w:spacing w:after="200" w:line="276" w:lineRule="auto"/>
      </w:pPr>
      <w:r w:rsidRPr="006947F5">
        <w:t>de lezer zaken kan aanpassen (bv. grootte lettertype, soort lettertype, kleuren, contrast..), markeren,… zodat de cursus tegemoet kom</w:t>
      </w:r>
      <w:r>
        <w:t>t aan de eigen behoeften.</w:t>
      </w:r>
    </w:p>
    <w:p w:rsidR="008362B4" w:rsidRPr="006947F5" w:rsidRDefault="008362B4" w:rsidP="008362B4">
      <w:pPr>
        <w:pStyle w:val="Lijstalinea"/>
        <w:numPr>
          <w:ilvl w:val="0"/>
          <w:numId w:val="7"/>
        </w:numPr>
        <w:spacing w:after="200" w:line="276" w:lineRule="auto"/>
      </w:pPr>
      <w:r w:rsidRPr="006947F5">
        <w:t>…</w:t>
      </w:r>
    </w:p>
    <w:p w:rsidR="008362B4" w:rsidRDefault="008362B4" w:rsidP="008362B4">
      <w:r w:rsidRPr="006947F5">
        <w:t>Let op: digitaal betekent niet automatis</w:t>
      </w:r>
      <w:r>
        <w:t xml:space="preserve">ch toegankelijk, bv. Foto-pdf. </w:t>
      </w:r>
      <w:r w:rsidRPr="006947F5">
        <w:t>Veel digitaal materiaal bevat dus nog obstakels. Het is belangrijk om al aan deze toegankelijkheid te denken bij het ontwikkelen van het lesmateriaal.</w:t>
      </w:r>
    </w:p>
    <w:p w:rsidR="008362B4" w:rsidRDefault="008362B4" w:rsidP="008362B4">
      <w:r>
        <w:br w:type="page"/>
      </w:r>
    </w:p>
    <w:p w:rsidR="008362B4" w:rsidRPr="00AA20B1" w:rsidRDefault="008362B4" w:rsidP="00AA20B1">
      <w:pPr>
        <w:pStyle w:val="Kop2"/>
        <w:keepNext/>
        <w:keepLines/>
        <w:spacing w:before="200" w:beforeAutospacing="0" w:after="0" w:afterAutospacing="0" w:line="360" w:lineRule="auto"/>
        <w:rPr>
          <w:sz w:val="30"/>
          <w:szCs w:val="30"/>
        </w:rPr>
      </w:pPr>
      <w:bookmarkStart w:id="1" w:name="_Toc319936925"/>
      <w:bookmarkStart w:id="2" w:name="_Toc319937036"/>
      <w:bookmarkStart w:id="3" w:name="_Toc346110703"/>
      <w:r w:rsidRPr="00AA20B1">
        <w:rPr>
          <w:sz w:val="30"/>
          <w:szCs w:val="30"/>
        </w:rPr>
        <w:lastRenderedPageBreak/>
        <w:t>Richtlijn 2: Actie en Expressie</w:t>
      </w:r>
      <w:bookmarkEnd w:id="1"/>
      <w:bookmarkEnd w:id="2"/>
      <w:bookmarkEnd w:id="3"/>
    </w:p>
    <w:p w:rsidR="008362B4" w:rsidRDefault="008362B4" w:rsidP="008362B4"/>
    <w:p w:rsidR="008362B4" w:rsidRDefault="008362B4" w:rsidP="008362B4">
      <w:pPr>
        <w:pStyle w:val="Lijstalinea"/>
        <w:numPr>
          <w:ilvl w:val="0"/>
          <w:numId w:val="6"/>
        </w:numPr>
        <w:spacing w:after="200" w:line="276" w:lineRule="auto"/>
        <w:rPr>
          <w:b/>
        </w:rPr>
      </w:pPr>
      <w:r w:rsidRPr="006947F5">
        <w:rPr>
          <w:b/>
        </w:rPr>
        <w:t>TIP: Zorg dat je studenten op verschillende manieren met materiaal kunnen omgaan.</w:t>
      </w:r>
    </w:p>
    <w:p w:rsidR="008362B4" w:rsidRDefault="008362B4" w:rsidP="008362B4">
      <w:r>
        <w:t>Dit kan door bv.:</w:t>
      </w:r>
    </w:p>
    <w:p w:rsidR="008362B4" w:rsidRDefault="008362B4" w:rsidP="008362B4">
      <w:pPr>
        <w:pStyle w:val="Lijstalinea"/>
        <w:numPr>
          <w:ilvl w:val="0"/>
          <w:numId w:val="8"/>
        </w:numPr>
        <w:spacing w:after="200" w:line="276" w:lineRule="auto"/>
      </w:pPr>
      <w:r>
        <w:t>verschillende materialen te gebruiken (zie representatie).</w:t>
      </w:r>
    </w:p>
    <w:p w:rsidR="008362B4" w:rsidRDefault="008362B4" w:rsidP="008362B4">
      <w:pPr>
        <w:pStyle w:val="Lijstalinea"/>
        <w:numPr>
          <w:ilvl w:val="0"/>
          <w:numId w:val="8"/>
        </w:numPr>
        <w:spacing w:after="200" w:line="276" w:lineRule="auto"/>
      </w:pPr>
      <w:r>
        <w:t>j</w:t>
      </w:r>
      <w:r w:rsidRPr="00100B53">
        <w:t>e cursus op verschillende manieren aan te biede</w:t>
      </w:r>
      <w:r>
        <w:t>n, bv. een t</w:t>
      </w:r>
      <w:r w:rsidRPr="00100B53">
        <w:t xml:space="preserve">oegankelijke digitale versie zorgt ervoor dat voorleessoftware mogelijk is, evenals omzetting naar braille, pagina’s met een klik kunnen worden omgedraaid. M.a.w. studenten </w:t>
      </w:r>
      <w:r>
        <w:t xml:space="preserve">kunnen </w:t>
      </w:r>
      <w:r w:rsidRPr="00100B53">
        <w:t>op een andere manier met het materiaal omgaan. Dit is o.a. interessant voor studenten die moeilijk pagina’s kunnen omdraaien, een boek kunnen vasthouden,…</w:t>
      </w:r>
    </w:p>
    <w:p w:rsidR="008362B4" w:rsidRDefault="008362B4" w:rsidP="008362B4">
      <w:pPr>
        <w:pStyle w:val="Lijstalinea"/>
        <w:numPr>
          <w:ilvl w:val="0"/>
          <w:numId w:val="8"/>
        </w:numPr>
        <w:spacing w:after="200" w:line="276" w:lineRule="auto"/>
      </w:pPr>
      <w:r>
        <w:t>Rollenspel.</w:t>
      </w:r>
    </w:p>
    <w:p w:rsidR="008362B4" w:rsidRDefault="008362B4" w:rsidP="008362B4"/>
    <w:p w:rsidR="008362B4" w:rsidRPr="00100B53" w:rsidRDefault="008362B4" w:rsidP="008362B4">
      <w:pPr>
        <w:pStyle w:val="Lijstalinea"/>
        <w:numPr>
          <w:ilvl w:val="0"/>
          <w:numId w:val="6"/>
        </w:numPr>
        <w:spacing w:after="200" w:line="276" w:lineRule="auto"/>
        <w:rPr>
          <w:b/>
        </w:rPr>
      </w:pPr>
      <w:r w:rsidRPr="00100B53">
        <w:rPr>
          <w:b/>
        </w:rPr>
        <w:t xml:space="preserve">TIP: Geef belangrijke data weer. </w:t>
      </w:r>
    </w:p>
    <w:p w:rsidR="008362B4" w:rsidRDefault="008362B4" w:rsidP="008362B4">
      <w:r w:rsidRPr="00100B53">
        <w:t xml:space="preserve">Een papieren/digitale </w:t>
      </w:r>
      <w:r w:rsidRPr="00651DBB">
        <w:rPr>
          <w:b/>
        </w:rPr>
        <w:t>kalender</w:t>
      </w:r>
      <w:r w:rsidRPr="00100B53">
        <w:t xml:space="preserve"> kan nadruk leggen op belangrijke data, bv. inleverdata </w:t>
      </w:r>
      <w:r>
        <w:t>voor</w:t>
      </w:r>
      <w:r w:rsidRPr="00100B53">
        <w:t xml:space="preserve"> opdrachten. Op die manier ondersteun je studenten bij het stellen van doelen en prioriteiten (time management: wat tegen wanneer te doen). Link deze data aan de eisen, verwachtingen van het opleidingsonderdeel.</w:t>
      </w:r>
    </w:p>
    <w:p w:rsidR="008362B4" w:rsidRDefault="008362B4" w:rsidP="008362B4"/>
    <w:p w:rsidR="008362B4" w:rsidRPr="00D5052E" w:rsidRDefault="008362B4" w:rsidP="008362B4">
      <w:pPr>
        <w:pStyle w:val="Lijstalinea"/>
        <w:numPr>
          <w:ilvl w:val="0"/>
          <w:numId w:val="6"/>
        </w:numPr>
        <w:spacing w:after="200" w:line="276" w:lineRule="auto"/>
        <w:rPr>
          <w:b/>
        </w:rPr>
      </w:pPr>
      <w:r>
        <w:rPr>
          <w:b/>
        </w:rPr>
        <w:t xml:space="preserve">TIP: Informeer je studenten over je toetsing. </w:t>
      </w:r>
    </w:p>
    <w:p w:rsidR="008362B4" w:rsidRPr="007022C7" w:rsidRDefault="008362B4" w:rsidP="008362B4">
      <w:pPr>
        <w:rPr>
          <w:b/>
        </w:rPr>
      </w:pPr>
      <w:r w:rsidRPr="00D5052E">
        <w:rPr>
          <w:bCs/>
        </w:rPr>
        <w:t>Gee</w:t>
      </w:r>
      <w:r w:rsidRPr="007022C7">
        <w:rPr>
          <w:bCs/>
        </w:rPr>
        <w:t xml:space="preserve">f in je lesmateriaal ook aan </w:t>
      </w:r>
      <w:r>
        <w:rPr>
          <w:bCs/>
        </w:rPr>
        <w:t xml:space="preserve">wat de toetsing van dit opleidingsonderdeel inhoudt. Om de strategische vaardigheden van studenten te ondersteunen, is het belangrijk om studenten </w:t>
      </w:r>
      <w:r>
        <w:rPr>
          <w:b/>
        </w:rPr>
        <w:t>duidelijke richtlijnen</w:t>
      </w:r>
      <w:r>
        <w:rPr>
          <w:bCs/>
        </w:rPr>
        <w:t xml:space="preserve"> te geven rond wat van hen verwacht wordt. Geef criteria hoe ze beoordeeld zullen worden.</w:t>
      </w:r>
    </w:p>
    <w:p w:rsidR="008362B4" w:rsidRDefault="008362B4" w:rsidP="008362B4">
      <w:r>
        <w:br w:type="page"/>
      </w:r>
    </w:p>
    <w:p w:rsidR="008362B4" w:rsidRPr="00AA20B1" w:rsidRDefault="008362B4" w:rsidP="00AA20B1">
      <w:pPr>
        <w:pStyle w:val="Kop2"/>
        <w:keepNext/>
        <w:keepLines/>
        <w:spacing w:before="200" w:beforeAutospacing="0" w:after="0" w:afterAutospacing="0" w:line="360" w:lineRule="auto"/>
        <w:rPr>
          <w:sz w:val="30"/>
          <w:szCs w:val="30"/>
        </w:rPr>
      </w:pPr>
      <w:bookmarkStart w:id="4" w:name="_Toc319936926"/>
      <w:bookmarkStart w:id="5" w:name="_Toc319937037"/>
      <w:bookmarkStart w:id="6" w:name="_Toc346110704"/>
      <w:r w:rsidRPr="00AA20B1">
        <w:rPr>
          <w:sz w:val="30"/>
          <w:szCs w:val="30"/>
        </w:rPr>
        <w:lastRenderedPageBreak/>
        <w:t>Richtlijn 3: Betrokkenheid</w:t>
      </w:r>
      <w:bookmarkEnd w:id="4"/>
      <w:bookmarkEnd w:id="5"/>
      <w:bookmarkEnd w:id="6"/>
    </w:p>
    <w:p w:rsidR="008362B4" w:rsidRDefault="008362B4" w:rsidP="008362B4"/>
    <w:p w:rsidR="008362B4" w:rsidRPr="006A408D" w:rsidRDefault="008362B4" w:rsidP="008362B4">
      <w:pPr>
        <w:pStyle w:val="Lijstalinea"/>
        <w:numPr>
          <w:ilvl w:val="0"/>
          <w:numId w:val="9"/>
        </w:numPr>
        <w:spacing w:after="200" w:line="276" w:lineRule="auto"/>
        <w:rPr>
          <w:b/>
        </w:rPr>
      </w:pPr>
      <w:r>
        <w:rPr>
          <w:b/>
        </w:rPr>
        <w:t xml:space="preserve">TIP: </w:t>
      </w:r>
      <w:r w:rsidRPr="006A408D">
        <w:rPr>
          <w:b/>
        </w:rPr>
        <w:t>Bied opties en geef ze in je cursus aan.</w:t>
      </w:r>
    </w:p>
    <w:p w:rsidR="008362B4" w:rsidRDefault="008362B4" w:rsidP="008362B4">
      <w:r w:rsidRPr="006A408D">
        <w:t xml:space="preserve">De betrokkenheid van studenten kan je o.a. verhogen door </w:t>
      </w:r>
    </w:p>
    <w:p w:rsidR="008362B4" w:rsidRDefault="008362B4" w:rsidP="008362B4">
      <w:pPr>
        <w:pStyle w:val="Lijstalinea"/>
        <w:numPr>
          <w:ilvl w:val="0"/>
          <w:numId w:val="11"/>
        </w:numPr>
        <w:spacing w:after="200" w:line="276" w:lineRule="auto"/>
      </w:pPr>
      <w:r w:rsidRPr="006A408D">
        <w:t>de leeromgeving te variëren (geva</w:t>
      </w:r>
      <w:r>
        <w:t>rieerde didactische methodes…).</w:t>
      </w:r>
    </w:p>
    <w:p w:rsidR="008362B4" w:rsidRDefault="008362B4" w:rsidP="008362B4">
      <w:pPr>
        <w:pStyle w:val="Lijstalinea"/>
        <w:numPr>
          <w:ilvl w:val="0"/>
          <w:numId w:val="11"/>
        </w:numPr>
        <w:spacing w:after="200" w:line="276" w:lineRule="auto"/>
      </w:pPr>
      <w:r w:rsidRPr="006A408D">
        <w:t>door studenten te laten kiezen hoe ze l</w:t>
      </w:r>
      <w:r>
        <w:t>iefst het materiaal bestuderen.</w:t>
      </w:r>
    </w:p>
    <w:p w:rsidR="008362B4" w:rsidRDefault="008362B4" w:rsidP="008362B4">
      <w:pPr>
        <w:pStyle w:val="Lijstalinea"/>
        <w:numPr>
          <w:ilvl w:val="0"/>
          <w:numId w:val="11"/>
        </w:numPr>
        <w:spacing w:after="200" w:line="276" w:lineRule="auto"/>
      </w:pPr>
      <w:r w:rsidRPr="006A408D">
        <w:t xml:space="preserve">door studenten inhoudelijke </w:t>
      </w:r>
      <w:r>
        <w:t>keuzes te bieden waar mogelijk.</w:t>
      </w:r>
    </w:p>
    <w:p w:rsidR="008362B4" w:rsidRDefault="008362B4" w:rsidP="008362B4">
      <w:pPr>
        <w:pStyle w:val="Lijstalinea"/>
        <w:numPr>
          <w:ilvl w:val="0"/>
          <w:numId w:val="11"/>
        </w:numPr>
        <w:spacing w:after="200" w:line="276" w:lineRule="auto"/>
      </w:pPr>
      <w:r w:rsidRPr="006A408D">
        <w:t xml:space="preserve">… </w:t>
      </w:r>
    </w:p>
    <w:p w:rsidR="008362B4" w:rsidRDefault="008362B4" w:rsidP="008362B4">
      <w:r w:rsidRPr="006A408D">
        <w:t xml:space="preserve">Door deze </w:t>
      </w:r>
      <w:r w:rsidRPr="006A408D">
        <w:rPr>
          <w:b/>
        </w:rPr>
        <w:t xml:space="preserve">opties duidelijk </w:t>
      </w:r>
      <w:r w:rsidRPr="006A408D">
        <w:t xml:space="preserve">te </w:t>
      </w:r>
      <w:r w:rsidRPr="006A408D">
        <w:rPr>
          <w:b/>
        </w:rPr>
        <w:t>vermelden in de cursus</w:t>
      </w:r>
      <w:r w:rsidRPr="006A408D">
        <w:t xml:space="preserve"> kan je betrokkenheid al aanmoedigen.</w:t>
      </w:r>
    </w:p>
    <w:p w:rsidR="008362B4" w:rsidRDefault="008362B4" w:rsidP="008362B4"/>
    <w:p w:rsidR="008362B4" w:rsidRPr="006A408D" w:rsidRDefault="008362B4" w:rsidP="008362B4">
      <w:pPr>
        <w:pStyle w:val="Lijstalinea"/>
        <w:numPr>
          <w:ilvl w:val="0"/>
          <w:numId w:val="10"/>
        </w:numPr>
        <w:spacing w:after="200" w:line="276" w:lineRule="auto"/>
        <w:rPr>
          <w:b/>
        </w:rPr>
      </w:pPr>
      <w:r>
        <w:rPr>
          <w:b/>
        </w:rPr>
        <w:t xml:space="preserve">TIP: </w:t>
      </w:r>
      <w:r w:rsidRPr="006A408D">
        <w:rPr>
          <w:b/>
        </w:rPr>
        <w:t xml:space="preserve">Zorg dat de inhoud relevant en waardevol is. </w:t>
      </w:r>
    </w:p>
    <w:p w:rsidR="008362B4" w:rsidRDefault="008362B4" w:rsidP="008362B4">
      <w:r w:rsidRPr="006A408D">
        <w:t>Bv. aansluiten bij het beroep waarop de studenten worden voorbereid, aansluiten bij de leefwereld,…</w:t>
      </w:r>
    </w:p>
    <w:p w:rsidR="008362B4" w:rsidRDefault="008362B4" w:rsidP="008362B4"/>
    <w:p w:rsidR="008362B4" w:rsidRPr="00906480" w:rsidRDefault="008362B4" w:rsidP="008362B4">
      <w:pPr>
        <w:pStyle w:val="Lijstalinea"/>
        <w:numPr>
          <w:ilvl w:val="0"/>
          <w:numId w:val="12"/>
        </w:numPr>
        <w:spacing w:after="200" w:line="276" w:lineRule="auto"/>
        <w:rPr>
          <w:b/>
        </w:rPr>
      </w:pPr>
      <w:r w:rsidRPr="00906480">
        <w:rPr>
          <w:b/>
        </w:rPr>
        <w:t xml:space="preserve">TIP: Bezorg presentaties op voorhand. </w:t>
      </w:r>
    </w:p>
    <w:p w:rsidR="008362B4" w:rsidRDefault="008362B4" w:rsidP="008362B4">
      <w:r w:rsidRPr="00906480">
        <w:t xml:space="preserve">Op </w:t>
      </w:r>
      <w:r>
        <w:t>die</w:t>
      </w:r>
      <w:r w:rsidRPr="00906480">
        <w:t xml:space="preserve"> manier ondersteun je de coping</w:t>
      </w:r>
      <w:r>
        <w:t>-</w:t>
      </w:r>
      <w:r w:rsidRPr="00906480">
        <w:t xml:space="preserve">vaardigheden en </w:t>
      </w:r>
      <w:r>
        <w:t>-</w:t>
      </w:r>
      <w:r w:rsidRPr="00906480">
        <w:t>strategieën van studenten. Studenten kunnen hierdoor, wanneer ze dit wensen of hieraan behoefte hebben, beter de les voorbereiden, op een rustig tempo alles doorlezen of laten voorlezen (bv. Via software),…</w:t>
      </w:r>
    </w:p>
    <w:p w:rsidR="008362B4" w:rsidRDefault="008362B4" w:rsidP="008362B4"/>
    <w:p w:rsidR="008362B4" w:rsidRDefault="008362B4" w:rsidP="008362B4">
      <w:pPr>
        <w:pStyle w:val="Lijstalinea"/>
        <w:numPr>
          <w:ilvl w:val="0"/>
          <w:numId w:val="12"/>
        </w:numPr>
        <w:spacing w:after="200" w:line="276" w:lineRule="auto"/>
        <w:rPr>
          <w:b/>
        </w:rPr>
      </w:pPr>
      <w:r w:rsidRPr="00906480">
        <w:rPr>
          <w:b/>
        </w:rPr>
        <w:t>TIP: Mogelijkheden voor studenten om zichzelf in te schatten en bij te sturen</w:t>
      </w:r>
      <w:r>
        <w:rPr>
          <w:b/>
        </w:rPr>
        <w:t>.</w:t>
      </w:r>
    </w:p>
    <w:p w:rsidR="008362B4" w:rsidRDefault="008362B4" w:rsidP="008362B4">
      <w:r>
        <w:rPr>
          <w:noProof/>
          <w:lang w:eastAsia="nl-BE"/>
        </w:rPr>
        <w:drawing>
          <wp:anchor distT="0" distB="0" distL="114300" distR="114300" simplePos="0" relativeHeight="251662336" behindDoc="0" locked="0" layoutInCell="1" allowOverlap="1">
            <wp:simplePos x="0" y="0"/>
            <wp:positionH relativeFrom="column">
              <wp:posOffset>3957955</wp:posOffset>
            </wp:positionH>
            <wp:positionV relativeFrom="paragraph">
              <wp:posOffset>132080</wp:posOffset>
            </wp:positionV>
            <wp:extent cx="714375" cy="65722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Bv. Zelftest opnemen per hoofdstuk in je cursus. </w:t>
      </w:r>
    </w:p>
    <w:p w:rsidR="008362B4" w:rsidRDefault="008362B4" w:rsidP="008362B4">
      <w:r>
        <w:t xml:space="preserve">Er zijn ook ICT-tools die je kunnen helpen, bv. </w:t>
      </w:r>
      <w:hyperlink r:id="rId15" w:history="1">
        <w:r w:rsidRPr="00906480">
          <w:rPr>
            <w:rStyle w:val="Hyperlink"/>
          </w:rPr>
          <w:t>Hot Potatoes</w:t>
        </w:r>
      </w:hyperlink>
      <w:r>
        <w:t xml:space="preserve">, </w:t>
      </w:r>
    </w:p>
    <w:p w:rsidR="008362B4" w:rsidRDefault="008362B4" w:rsidP="008362B4"/>
    <w:p w:rsidR="008362B4" w:rsidRDefault="008362B4" w:rsidP="008362B4">
      <w:r>
        <w:t>Hiermee kan je online invuloefeningen, kruiswoordraadsels,… ontwerpen. Studenten kunnen zichzelf zo testen op hun kennis.</w:t>
      </w:r>
    </w:p>
    <w:p w:rsidR="008362B4" w:rsidRDefault="008362B4" w:rsidP="008362B4">
      <w:r>
        <w:br w:type="page"/>
      </w:r>
    </w:p>
    <w:p w:rsidR="008362B4" w:rsidRPr="00AA20B1" w:rsidRDefault="008362B4" w:rsidP="00AA20B1">
      <w:pPr>
        <w:pStyle w:val="Kop2"/>
        <w:keepNext/>
        <w:keepLines/>
        <w:spacing w:before="200" w:beforeAutospacing="0" w:after="0" w:afterAutospacing="0" w:line="360" w:lineRule="auto"/>
        <w:rPr>
          <w:sz w:val="28"/>
          <w:szCs w:val="28"/>
        </w:rPr>
      </w:pPr>
      <w:bookmarkStart w:id="7" w:name="_Toc319936927"/>
      <w:bookmarkStart w:id="8" w:name="_Toc319937038"/>
      <w:bookmarkStart w:id="9" w:name="_Toc346110705"/>
      <w:r w:rsidRPr="00AA20B1">
        <w:rPr>
          <w:sz w:val="28"/>
          <w:szCs w:val="28"/>
        </w:rPr>
        <w:lastRenderedPageBreak/>
        <w:t>Kritische opmerking</w:t>
      </w:r>
      <w:bookmarkEnd w:id="7"/>
      <w:bookmarkEnd w:id="8"/>
      <w:bookmarkEnd w:id="9"/>
    </w:p>
    <w:p w:rsidR="008362B4" w:rsidRDefault="008362B4" w:rsidP="008362B4"/>
    <w:p w:rsidR="008362B4" w:rsidRPr="00906480" w:rsidRDefault="008362B4" w:rsidP="008362B4">
      <w:r w:rsidRPr="00906480">
        <w:t>Universal Design en UD Lesmateriaal sluiten individuele aanpassingen niet uit!</w:t>
      </w:r>
    </w:p>
    <w:p w:rsidR="008362B4" w:rsidRDefault="008362B4" w:rsidP="008362B4"/>
    <w:p w:rsidR="008362B4" w:rsidRDefault="008362B4" w:rsidP="008362B4">
      <w:pPr>
        <w:jc w:val="center"/>
      </w:pPr>
      <w:r>
        <w:rPr>
          <w:noProof/>
          <w:lang w:eastAsia="nl-BE"/>
        </w:rPr>
        <w:drawing>
          <wp:inline distT="0" distB="0" distL="0" distR="0">
            <wp:extent cx="3057525" cy="2952750"/>
            <wp:effectExtent l="0" t="0" r="9525" b="0"/>
            <wp:docPr id="7" name="Afbeelding 7" descr="Leerling in rolstoel zegt tegen vrouw die achter bureau zit: &quot;I wouldn't be tardy if the school had wheelchair acc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eerling in rolstoel zegt tegen vrouw die achter bureau zit: &quot;I wouldn't be tardy if the school had wheelchair access.&quot;"/>
                    <pic:cNvPicPr>
                      <a:picLocks noChangeAspect="1" noChangeArrowheads="1"/>
                    </pic:cNvPicPr>
                  </pic:nvPicPr>
                  <pic:blipFill>
                    <a:blip r:embed="rId16">
                      <a:extLst>
                        <a:ext uri="{28A0092B-C50C-407E-A947-70E740481C1C}">
                          <a14:useLocalDpi xmlns:a14="http://schemas.microsoft.com/office/drawing/2010/main" val="0"/>
                        </a:ext>
                      </a:extLst>
                    </a:blip>
                    <a:srcRect t="20494" b="-1918"/>
                    <a:stretch>
                      <a:fillRect/>
                    </a:stretch>
                  </pic:blipFill>
                  <pic:spPr bwMode="auto">
                    <a:xfrm>
                      <a:off x="0" y="0"/>
                      <a:ext cx="3057525" cy="2952750"/>
                    </a:xfrm>
                    <a:prstGeom prst="rect">
                      <a:avLst/>
                    </a:prstGeom>
                    <a:noFill/>
                    <a:ln>
                      <a:noFill/>
                    </a:ln>
                  </pic:spPr>
                </pic:pic>
              </a:graphicData>
            </a:graphic>
          </wp:inline>
        </w:drawing>
      </w:r>
    </w:p>
    <w:p w:rsidR="008362B4" w:rsidRDefault="008362B4" w:rsidP="008362B4">
      <w:pPr>
        <w:jc w:val="both"/>
      </w:pPr>
      <w:r>
        <w:t xml:space="preserve">Universal Design zorgt ervoor dat minder ad hoc individuele aanpassingen nodig zijn. Maar dit betekent niet dat er geen aanpassingen, ondersteuning, hulpmiddelen,… meer nodig zijn. </w:t>
      </w:r>
      <w:r>
        <w:br/>
        <w:t xml:space="preserve">Denk maar aan iemand die een rolstoel gebruikt, en zo kan gebruik maken van een universeel toegankelijk gebouw. </w:t>
      </w:r>
    </w:p>
    <w:p w:rsidR="008362B4" w:rsidRDefault="008362B4" w:rsidP="008362B4">
      <w:pPr>
        <w:jc w:val="both"/>
      </w:pPr>
      <w:r>
        <w:t xml:space="preserve">Vaak zijn beide dus nodig voor de praktijk! </w:t>
      </w:r>
    </w:p>
    <w:p w:rsidR="008362B4" w:rsidRDefault="008362B4" w:rsidP="008362B4">
      <w:pPr>
        <w:jc w:val="both"/>
      </w:pPr>
    </w:p>
    <w:p w:rsidR="008362B4" w:rsidRDefault="008362B4" w:rsidP="008362B4">
      <w:pPr>
        <w:jc w:val="both"/>
      </w:pPr>
      <w:r>
        <w:t xml:space="preserve">Dit is ook zo voor lesmateriaal. </w:t>
      </w:r>
    </w:p>
    <w:p w:rsidR="008362B4" w:rsidRDefault="008362B4" w:rsidP="008362B4">
      <w:pPr>
        <w:jc w:val="both"/>
      </w:pPr>
      <w:r>
        <w:t xml:space="preserve">Door je lesmateriaal bv. op voorhand aan alle studenten digitaal te bezorgen, moet een student dit niet langer als specifieke aanpassing vragen. </w:t>
      </w:r>
    </w:p>
    <w:p w:rsidR="008362B4" w:rsidRPr="00906480" w:rsidRDefault="008362B4" w:rsidP="008362B4"/>
    <w:p w:rsidR="00D76D7B" w:rsidRPr="00D76D7B" w:rsidRDefault="00D76D7B"/>
    <w:sectPr w:rsidR="00D76D7B" w:rsidRPr="00D76D7B" w:rsidSect="0061260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BD21294_"/>
      </v:shape>
    </w:pict>
  </w:numPicBullet>
  <w:abstractNum w:abstractNumId="0">
    <w:nsid w:val="1115013E"/>
    <w:multiLevelType w:val="hybridMultilevel"/>
    <w:tmpl w:val="936AE2D2"/>
    <w:lvl w:ilvl="0" w:tplc="8D8258A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FE58F4"/>
    <w:multiLevelType w:val="hybridMultilevel"/>
    <w:tmpl w:val="C532B6C0"/>
    <w:lvl w:ilvl="0" w:tplc="7BFE643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FD6730"/>
    <w:multiLevelType w:val="hybridMultilevel"/>
    <w:tmpl w:val="F5544780"/>
    <w:lvl w:ilvl="0" w:tplc="7BFE643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9FD7F18"/>
    <w:multiLevelType w:val="hybridMultilevel"/>
    <w:tmpl w:val="B186DE3C"/>
    <w:lvl w:ilvl="0" w:tplc="8D8258A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A9526AD"/>
    <w:multiLevelType w:val="hybridMultilevel"/>
    <w:tmpl w:val="7CAA1C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4EE1D33"/>
    <w:multiLevelType w:val="hybridMultilevel"/>
    <w:tmpl w:val="C70493FE"/>
    <w:lvl w:ilvl="0" w:tplc="8D8258A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7CA52E6"/>
    <w:multiLevelType w:val="hybridMultilevel"/>
    <w:tmpl w:val="12302B80"/>
    <w:lvl w:ilvl="0" w:tplc="7BFE643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18F2E14"/>
    <w:multiLevelType w:val="hybridMultilevel"/>
    <w:tmpl w:val="D01414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ECA3A35"/>
    <w:multiLevelType w:val="hybridMultilevel"/>
    <w:tmpl w:val="9670ED6C"/>
    <w:lvl w:ilvl="0" w:tplc="8D8258A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9CE5F43"/>
    <w:multiLevelType w:val="hybridMultilevel"/>
    <w:tmpl w:val="8FD45ACC"/>
    <w:lvl w:ilvl="0" w:tplc="7BFE643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697506E"/>
    <w:multiLevelType w:val="hybridMultilevel"/>
    <w:tmpl w:val="A8E02F86"/>
    <w:lvl w:ilvl="0" w:tplc="8D8258A0">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7857945"/>
    <w:multiLevelType w:val="hybridMultilevel"/>
    <w:tmpl w:val="385EBC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0"/>
  </w:num>
  <w:num w:numId="5">
    <w:abstractNumId w:val="9"/>
  </w:num>
  <w:num w:numId="6">
    <w:abstractNumId w:val="3"/>
  </w:num>
  <w:num w:numId="7">
    <w:abstractNumId w:val="2"/>
  </w:num>
  <w:num w:numId="8">
    <w:abstractNumId w:val="1"/>
  </w:num>
  <w:num w:numId="9">
    <w:abstractNumId w:val="1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7B"/>
    <w:rsid w:val="0061260B"/>
    <w:rsid w:val="008362B4"/>
    <w:rsid w:val="00AA20B1"/>
    <w:rsid w:val="00CA4797"/>
    <w:rsid w:val="00D668F7"/>
    <w:rsid w:val="00D76D7B"/>
    <w:rsid w:val="00E341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797"/>
    <w:rPr>
      <w:sz w:val="24"/>
      <w:szCs w:val="24"/>
    </w:rPr>
  </w:style>
  <w:style w:type="paragraph" w:styleId="Kop2">
    <w:name w:val="heading 2"/>
    <w:basedOn w:val="Standaard"/>
    <w:link w:val="Kop2Char"/>
    <w:uiPriority w:val="9"/>
    <w:qFormat/>
    <w:rsid w:val="00D76D7B"/>
    <w:pPr>
      <w:spacing w:before="100" w:beforeAutospacing="1" w:after="100" w:afterAutospacing="1"/>
      <w:outlineLvl w:val="1"/>
    </w:pPr>
    <w:rPr>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76D7B"/>
    <w:rPr>
      <w:b/>
      <w:bCs/>
      <w:sz w:val="36"/>
      <w:szCs w:val="36"/>
      <w:lang w:eastAsia="nl-BE"/>
    </w:rPr>
  </w:style>
  <w:style w:type="character" w:styleId="Zwaar">
    <w:name w:val="Strong"/>
    <w:basedOn w:val="Standaardalinea-lettertype"/>
    <w:uiPriority w:val="22"/>
    <w:qFormat/>
    <w:rsid w:val="00D76D7B"/>
    <w:rPr>
      <w:b/>
      <w:bCs/>
    </w:rPr>
  </w:style>
  <w:style w:type="character" w:customStyle="1" w:styleId="apple-converted-space">
    <w:name w:val="apple-converted-space"/>
    <w:basedOn w:val="Standaardalinea-lettertype"/>
    <w:rsid w:val="00D76D7B"/>
  </w:style>
  <w:style w:type="character" w:styleId="Nadruk">
    <w:name w:val="Emphasis"/>
    <w:basedOn w:val="Standaardalinea-lettertype"/>
    <w:uiPriority w:val="20"/>
    <w:qFormat/>
    <w:rsid w:val="00D76D7B"/>
    <w:rPr>
      <w:i/>
      <w:iCs/>
    </w:rPr>
  </w:style>
  <w:style w:type="paragraph" w:styleId="Lijstalinea">
    <w:name w:val="List Paragraph"/>
    <w:basedOn w:val="Standaard"/>
    <w:uiPriority w:val="34"/>
    <w:qFormat/>
    <w:rsid w:val="00D76D7B"/>
    <w:pPr>
      <w:ind w:left="720"/>
      <w:contextualSpacing/>
    </w:pPr>
  </w:style>
  <w:style w:type="paragraph" w:styleId="Ballontekst">
    <w:name w:val="Balloon Text"/>
    <w:basedOn w:val="Standaard"/>
    <w:link w:val="BallontekstChar"/>
    <w:uiPriority w:val="99"/>
    <w:semiHidden/>
    <w:unhideWhenUsed/>
    <w:rsid w:val="00D76D7B"/>
    <w:rPr>
      <w:rFonts w:ascii="Tahoma" w:hAnsi="Tahoma" w:cs="Tahoma"/>
      <w:sz w:val="16"/>
      <w:szCs w:val="16"/>
    </w:rPr>
  </w:style>
  <w:style w:type="character" w:customStyle="1" w:styleId="BallontekstChar">
    <w:name w:val="Ballontekst Char"/>
    <w:basedOn w:val="Standaardalinea-lettertype"/>
    <w:link w:val="Ballontekst"/>
    <w:uiPriority w:val="99"/>
    <w:semiHidden/>
    <w:rsid w:val="00D76D7B"/>
    <w:rPr>
      <w:rFonts w:ascii="Tahoma" w:hAnsi="Tahoma" w:cs="Tahoma"/>
      <w:sz w:val="16"/>
      <w:szCs w:val="16"/>
    </w:rPr>
  </w:style>
  <w:style w:type="character" w:styleId="Hyperlink">
    <w:name w:val="Hyperlink"/>
    <w:uiPriority w:val="99"/>
    <w:unhideWhenUsed/>
    <w:rsid w:val="008362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797"/>
    <w:rPr>
      <w:sz w:val="24"/>
      <w:szCs w:val="24"/>
    </w:rPr>
  </w:style>
  <w:style w:type="paragraph" w:styleId="Kop2">
    <w:name w:val="heading 2"/>
    <w:basedOn w:val="Standaard"/>
    <w:link w:val="Kop2Char"/>
    <w:uiPriority w:val="9"/>
    <w:qFormat/>
    <w:rsid w:val="00D76D7B"/>
    <w:pPr>
      <w:spacing w:before="100" w:beforeAutospacing="1" w:after="100" w:afterAutospacing="1"/>
      <w:outlineLvl w:val="1"/>
    </w:pPr>
    <w:rPr>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76D7B"/>
    <w:rPr>
      <w:b/>
      <w:bCs/>
      <w:sz w:val="36"/>
      <w:szCs w:val="36"/>
      <w:lang w:eastAsia="nl-BE"/>
    </w:rPr>
  </w:style>
  <w:style w:type="character" w:styleId="Zwaar">
    <w:name w:val="Strong"/>
    <w:basedOn w:val="Standaardalinea-lettertype"/>
    <w:uiPriority w:val="22"/>
    <w:qFormat/>
    <w:rsid w:val="00D76D7B"/>
    <w:rPr>
      <w:b/>
      <w:bCs/>
    </w:rPr>
  </w:style>
  <w:style w:type="character" w:customStyle="1" w:styleId="apple-converted-space">
    <w:name w:val="apple-converted-space"/>
    <w:basedOn w:val="Standaardalinea-lettertype"/>
    <w:rsid w:val="00D76D7B"/>
  </w:style>
  <w:style w:type="character" w:styleId="Nadruk">
    <w:name w:val="Emphasis"/>
    <w:basedOn w:val="Standaardalinea-lettertype"/>
    <w:uiPriority w:val="20"/>
    <w:qFormat/>
    <w:rsid w:val="00D76D7B"/>
    <w:rPr>
      <w:i/>
      <w:iCs/>
    </w:rPr>
  </w:style>
  <w:style w:type="paragraph" w:styleId="Lijstalinea">
    <w:name w:val="List Paragraph"/>
    <w:basedOn w:val="Standaard"/>
    <w:uiPriority w:val="34"/>
    <w:qFormat/>
    <w:rsid w:val="00D76D7B"/>
    <w:pPr>
      <w:ind w:left="720"/>
      <w:contextualSpacing/>
    </w:pPr>
  </w:style>
  <w:style w:type="paragraph" w:styleId="Ballontekst">
    <w:name w:val="Balloon Text"/>
    <w:basedOn w:val="Standaard"/>
    <w:link w:val="BallontekstChar"/>
    <w:uiPriority w:val="99"/>
    <w:semiHidden/>
    <w:unhideWhenUsed/>
    <w:rsid w:val="00D76D7B"/>
    <w:rPr>
      <w:rFonts w:ascii="Tahoma" w:hAnsi="Tahoma" w:cs="Tahoma"/>
      <w:sz w:val="16"/>
      <w:szCs w:val="16"/>
    </w:rPr>
  </w:style>
  <w:style w:type="character" w:customStyle="1" w:styleId="BallontekstChar">
    <w:name w:val="Ballontekst Char"/>
    <w:basedOn w:val="Standaardalinea-lettertype"/>
    <w:link w:val="Ballontekst"/>
    <w:uiPriority w:val="99"/>
    <w:semiHidden/>
    <w:rsid w:val="00D76D7B"/>
    <w:rPr>
      <w:rFonts w:ascii="Tahoma" w:hAnsi="Tahoma" w:cs="Tahoma"/>
      <w:sz w:val="16"/>
      <w:szCs w:val="16"/>
    </w:rPr>
  </w:style>
  <w:style w:type="character" w:styleId="Hyperlink">
    <w:name w:val="Hyperlink"/>
    <w:uiPriority w:val="99"/>
    <w:unhideWhenUsed/>
    <w:rsid w:val="00836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69812">
      <w:bodyDiv w:val="1"/>
      <w:marLeft w:val="0"/>
      <w:marRight w:val="0"/>
      <w:marTop w:val="0"/>
      <w:marBottom w:val="0"/>
      <w:divBdr>
        <w:top w:val="none" w:sz="0" w:space="0" w:color="auto"/>
        <w:left w:val="none" w:sz="0" w:space="0" w:color="auto"/>
        <w:bottom w:val="none" w:sz="0" w:space="0" w:color="auto"/>
        <w:right w:val="none" w:sz="0" w:space="0" w:color="auto"/>
      </w:divBdr>
    </w:div>
    <w:div w:id="13767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iho.phl.be/node/4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hhheverlee..weebly.com" TargetMode="Externa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siho.phl.be/node/20" TargetMode="Externa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1506</Words>
  <Characters>8287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Bart</dc:creator>
  <cp:lastModifiedBy>laptop Bart</cp:lastModifiedBy>
  <cp:revision>3</cp:revision>
  <dcterms:created xsi:type="dcterms:W3CDTF">2014-11-18T20:57:00Z</dcterms:created>
  <dcterms:modified xsi:type="dcterms:W3CDTF">2014-11-19T10:08:00Z</dcterms:modified>
</cp:coreProperties>
</file>